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820"/>
      </w:tblGrid>
      <w:tr w:rsidR="003E259C" w:rsidTr="003E259C">
        <w:tc>
          <w:tcPr>
            <w:tcW w:w="5807" w:type="dxa"/>
          </w:tcPr>
          <w:p w:rsidR="003E259C" w:rsidRDefault="003E259C" w:rsidP="00C3662D">
            <w:pPr>
              <w:pStyle w:val="2"/>
              <w:numPr>
                <w:ilvl w:val="0"/>
                <w:numId w:val="0"/>
              </w:numPr>
              <w:ind w:left="1000" w:hanging="432"/>
              <w:outlineLvl w:val="1"/>
            </w:pPr>
          </w:p>
        </w:tc>
        <w:tc>
          <w:tcPr>
            <w:tcW w:w="4820" w:type="dxa"/>
          </w:tcPr>
          <w:p w:rsidR="003E259C" w:rsidRPr="003E259C" w:rsidRDefault="003E259C" w:rsidP="003E259C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3E259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Утверждена</w:t>
            </w:r>
          </w:p>
          <w:p w:rsidR="003E259C" w:rsidRPr="003E259C" w:rsidRDefault="003E259C" w:rsidP="003E259C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3E25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ом</w:t>
            </w:r>
            <w:r w:rsidRPr="003E25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Генерального директора</w:t>
            </w:r>
          </w:p>
          <w:p w:rsidR="003E259C" w:rsidRDefault="003E259C" w:rsidP="00A24976">
            <w:pPr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3E259C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ТОО «Самрук-Казына Контракт»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от «____»__________20</w:t>
            </w:r>
            <w:r w:rsidR="00A2497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г. №_______</w:t>
            </w:r>
          </w:p>
        </w:tc>
      </w:tr>
    </w:tbl>
    <w:p w:rsidR="006C29E5" w:rsidRPr="008E1105" w:rsidRDefault="006C29E5" w:rsidP="006C29E5">
      <w:pPr>
        <w:jc w:val="right"/>
        <w:rPr>
          <w:rFonts w:eastAsia="Arial"/>
          <w:color w:val="000000"/>
          <w:sz w:val="28"/>
          <w:szCs w:val="28"/>
        </w:rPr>
      </w:pPr>
    </w:p>
    <w:p w:rsidR="006C29E5" w:rsidRDefault="006C29E5" w:rsidP="006C29E5">
      <w:pPr>
        <w:jc w:val="right"/>
        <w:rPr>
          <w:rFonts w:eastAsia="Arial"/>
          <w:color w:val="000000"/>
          <w:sz w:val="28"/>
          <w:szCs w:val="28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873F81" w:rsidP="00ED2B6E">
      <w:pPr>
        <w:jc w:val="center"/>
        <w:rPr>
          <w:rFonts w:eastAsia="Arial"/>
          <w:color w:val="000000"/>
          <w:sz w:val="22"/>
        </w:rPr>
      </w:pPr>
    </w:p>
    <w:p w:rsidR="00873F81" w:rsidRPr="008E1105" w:rsidRDefault="00DD6638" w:rsidP="00DD6638">
      <w:pPr>
        <w:jc w:val="center"/>
        <w:rPr>
          <w:rFonts w:eastAsia="Arial"/>
          <w:color w:val="000000"/>
          <w:sz w:val="22"/>
        </w:rPr>
      </w:pPr>
      <w:r w:rsidRPr="008E1105">
        <w:rPr>
          <w:rFonts w:eastAsia="Arial"/>
          <w:b/>
          <w:color w:val="000000"/>
          <w:sz w:val="40"/>
        </w:rPr>
        <w:t>Метод</w:t>
      </w:r>
      <w:r w:rsidR="0000108B">
        <w:rPr>
          <w:rFonts w:eastAsia="Arial"/>
          <w:b/>
          <w:color w:val="000000"/>
          <w:sz w:val="40"/>
        </w:rPr>
        <w:t>ика</w:t>
      </w:r>
      <w:r w:rsidRPr="008E1105">
        <w:rPr>
          <w:rFonts w:eastAsia="Arial"/>
          <w:b/>
          <w:color w:val="000000"/>
          <w:sz w:val="40"/>
        </w:rPr>
        <w:t xml:space="preserve"> </w:t>
      </w:r>
      <w:r w:rsidR="00616883" w:rsidRPr="008E1105">
        <w:rPr>
          <w:rFonts w:eastAsia="Arial"/>
          <w:b/>
          <w:color w:val="000000"/>
          <w:sz w:val="40"/>
        </w:rPr>
        <w:t xml:space="preserve">ведения и </w:t>
      </w:r>
      <w:r w:rsidR="00E3305B">
        <w:rPr>
          <w:rFonts w:eastAsia="Arial"/>
          <w:b/>
          <w:color w:val="000000"/>
          <w:sz w:val="40"/>
          <w:lang w:val="kk-KZ"/>
        </w:rPr>
        <w:t>актуализации</w:t>
      </w:r>
      <w:r w:rsidRPr="008E1105">
        <w:rPr>
          <w:rFonts w:eastAsia="Arial"/>
          <w:b/>
          <w:color w:val="000000"/>
          <w:sz w:val="40"/>
        </w:rPr>
        <w:t xml:space="preserve"> данных </w:t>
      </w:r>
      <w:r w:rsidR="00616883" w:rsidRPr="008E1105">
        <w:rPr>
          <w:rFonts w:eastAsia="Arial"/>
          <w:b/>
          <w:color w:val="000000"/>
          <w:sz w:val="40"/>
        </w:rPr>
        <w:br/>
        <w:t>Е</w:t>
      </w:r>
      <w:r w:rsidRPr="008E1105">
        <w:rPr>
          <w:rFonts w:eastAsia="Arial"/>
          <w:b/>
          <w:color w:val="000000"/>
          <w:sz w:val="40"/>
        </w:rPr>
        <w:t xml:space="preserve">диного номенклатурного справочника товаров, </w:t>
      </w:r>
      <w:r w:rsidR="00616883" w:rsidRPr="008E1105">
        <w:rPr>
          <w:rFonts w:eastAsia="Arial"/>
          <w:b/>
          <w:color w:val="000000"/>
          <w:sz w:val="40"/>
        </w:rPr>
        <w:br/>
      </w:r>
      <w:r w:rsidRPr="008E1105">
        <w:rPr>
          <w:rFonts w:eastAsia="Arial"/>
          <w:b/>
          <w:color w:val="000000"/>
          <w:sz w:val="40"/>
        </w:rPr>
        <w:t xml:space="preserve">работ </w:t>
      </w:r>
      <w:r w:rsidR="00CB5842">
        <w:rPr>
          <w:rFonts w:eastAsia="Arial"/>
          <w:b/>
          <w:color w:val="000000"/>
          <w:sz w:val="40"/>
        </w:rPr>
        <w:t>и услуг</w:t>
      </w:r>
    </w:p>
    <w:p w:rsidR="00616883" w:rsidRPr="008E1105" w:rsidRDefault="00616883" w:rsidP="00DD6638">
      <w:pPr>
        <w:jc w:val="center"/>
        <w:rPr>
          <w:rFonts w:eastAsia="Arial"/>
          <w:color w:val="000000"/>
          <w:sz w:val="22"/>
        </w:rPr>
      </w:pPr>
    </w:p>
    <w:p w:rsidR="0091287C" w:rsidRPr="008E1105" w:rsidRDefault="0091287C" w:rsidP="00DD6638">
      <w:pPr>
        <w:jc w:val="center"/>
      </w:pPr>
    </w:p>
    <w:p w:rsidR="0091287C" w:rsidRPr="008E1105" w:rsidRDefault="0091287C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360C53" w:rsidP="00DD6638">
      <w:pPr>
        <w:jc w:val="center"/>
      </w:pPr>
    </w:p>
    <w:p w:rsidR="00360C53" w:rsidRPr="008E1105" w:rsidRDefault="00A24976" w:rsidP="00DD6638">
      <w:pPr>
        <w:jc w:val="center"/>
        <w:sectPr w:rsidR="00360C53" w:rsidRPr="008E1105">
          <w:headerReference w:type="default" r:id="rId8"/>
          <w:pgSz w:w="11911" w:h="16849"/>
          <w:pgMar w:top="567" w:right="567" w:bottom="567" w:left="567" w:header="567" w:footer="0" w:gutter="0"/>
          <w:cols w:space="720"/>
        </w:sectPr>
      </w:pPr>
      <w:r>
        <w:t>Нур-Султан</w:t>
      </w:r>
      <w:r w:rsidR="00360C53" w:rsidRPr="008E1105">
        <w:t xml:space="preserve"> 20</w:t>
      </w:r>
      <w:r>
        <w:t>21</w:t>
      </w:r>
      <w:r w:rsidR="00960791">
        <w:t xml:space="preserve"> </w:t>
      </w:r>
      <w:r w:rsidR="00360C53" w:rsidRPr="008E1105">
        <w:t>г.</w:t>
      </w:r>
    </w:p>
    <w:p w:rsidR="00873F81" w:rsidRPr="00C97D87" w:rsidRDefault="00DD6638" w:rsidP="00EB45BB">
      <w:pPr>
        <w:pStyle w:val="20"/>
        <w:rPr>
          <w:rStyle w:val="a8"/>
          <w:color w:val="auto"/>
        </w:rPr>
      </w:pPr>
      <w:r w:rsidRPr="008E1105">
        <w:rPr>
          <w:rFonts w:eastAsia="Arial"/>
        </w:rPr>
        <w:lastRenderedPageBreak/>
        <w:t>Содержание</w:t>
      </w:r>
    </w:p>
    <w:p w:rsidR="00C93E4F" w:rsidRPr="00C97D87" w:rsidRDefault="00C93E4F" w:rsidP="00EB45BB">
      <w:pPr>
        <w:pStyle w:val="20"/>
        <w:rPr>
          <w:rStyle w:val="a8"/>
          <w:color w:val="auto"/>
        </w:rPr>
      </w:pPr>
    </w:p>
    <w:p w:rsidR="00695780" w:rsidRDefault="00A24439" w:rsidP="00F0715D">
      <w:pPr>
        <w:pStyle w:val="20"/>
        <w:numPr>
          <w:ilvl w:val="0"/>
          <w:numId w:val="5"/>
        </w:numPr>
        <w:rPr>
          <w:rStyle w:val="a8"/>
          <w:color w:val="auto"/>
        </w:rPr>
      </w:pPr>
      <w:r w:rsidRPr="00A24439">
        <w:rPr>
          <w:rStyle w:val="a8"/>
          <w:color w:val="auto"/>
          <w:u w:val="none"/>
        </w:rPr>
        <w:t>Общие положения</w:t>
      </w:r>
      <w:r w:rsidR="008F16C0" w:rsidRPr="00C97D87">
        <w:rPr>
          <w:rStyle w:val="a8"/>
          <w:color w:val="auto"/>
        </w:rPr>
        <w:fldChar w:fldCharType="begin"/>
      </w:r>
      <w:r w:rsidR="008F16C0" w:rsidRPr="00C97D87">
        <w:rPr>
          <w:rStyle w:val="a8"/>
          <w:color w:val="auto"/>
        </w:rPr>
        <w:instrText xml:space="preserve">TOC \o "1-4" \h \z \u </w:instrText>
      </w:r>
      <w:r w:rsidR="008F16C0" w:rsidRPr="00C97D87">
        <w:rPr>
          <w:rStyle w:val="a8"/>
          <w:color w:val="auto"/>
        </w:rPr>
        <w:fldChar w:fldCharType="separate"/>
      </w:r>
      <w:hyperlink w:anchor="_Toc494122069" w:history="1"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_Toc494122069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4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A24439" w:rsidRDefault="00A24976" w:rsidP="00A24439">
      <w:pPr>
        <w:pStyle w:val="20"/>
        <w:ind w:left="600"/>
        <w:rPr>
          <w:rStyle w:val="a8"/>
          <w:color w:val="auto"/>
        </w:rPr>
      </w:pPr>
      <w:hyperlink w:anchor="_Toc494122071" w:history="1">
        <w:r w:rsidR="00A24439" w:rsidRPr="00C97D87">
          <w:rPr>
            <w:rStyle w:val="a8"/>
            <w:color w:val="auto"/>
          </w:rPr>
          <w:t xml:space="preserve">1.1. </w:t>
        </w:r>
        <w:r w:rsidR="00A24439">
          <w:rPr>
            <w:rStyle w:val="a8"/>
            <w:color w:val="auto"/>
          </w:rPr>
          <w:t>Цель и назначение документа</w:t>
        </w:r>
        <w:r w:rsidR="00A24439" w:rsidRPr="00C97D87">
          <w:rPr>
            <w:rStyle w:val="a8"/>
            <w:webHidden/>
            <w:color w:val="auto"/>
          </w:rPr>
          <w:tab/>
        </w:r>
      </w:hyperlink>
      <w:r w:rsidR="00957D8E">
        <w:rPr>
          <w:rStyle w:val="a8"/>
          <w:color w:val="auto"/>
          <w:u w:val="none"/>
        </w:rPr>
        <w:t>4</w:t>
      </w:r>
    </w:p>
    <w:p w:rsidR="00957D8E" w:rsidRDefault="00A24976" w:rsidP="00957D8E">
      <w:pPr>
        <w:pStyle w:val="20"/>
        <w:ind w:left="600"/>
        <w:rPr>
          <w:rStyle w:val="a8"/>
          <w:color w:val="auto"/>
        </w:rPr>
      </w:pPr>
      <w:hyperlink w:anchor="_Toc494122071" w:history="1">
        <w:r w:rsidR="00957D8E">
          <w:rPr>
            <w:rStyle w:val="a8"/>
            <w:color w:val="auto"/>
          </w:rPr>
          <w:t>1.2</w:t>
        </w:r>
        <w:r w:rsidR="00957D8E" w:rsidRPr="00C97D87">
          <w:rPr>
            <w:rStyle w:val="a8"/>
            <w:color w:val="auto"/>
          </w:rPr>
          <w:t>.</w:t>
        </w:r>
        <w:r w:rsidR="00957D8E">
          <w:rPr>
            <w:rStyle w:val="a8"/>
            <w:color w:val="auto"/>
          </w:rPr>
          <w:t xml:space="preserve"> Актуализация документов регламентирующих ЕНС ТРУ</w:t>
        </w:r>
        <w:r w:rsidR="00957D8E" w:rsidRPr="00C97D87">
          <w:rPr>
            <w:rStyle w:val="a8"/>
            <w:webHidden/>
            <w:color w:val="auto"/>
          </w:rPr>
          <w:tab/>
        </w:r>
      </w:hyperlink>
      <w:r w:rsidR="00957D8E">
        <w:rPr>
          <w:rStyle w:val="a8"/>
          <w:color w:val="auto"/>
          <w:u w:val="none"/>
        </w:rPr>
        <w:t>4</w:t>
      </w:r>
    </w:p>
    <w:p w:rsidR="00A24439" w:rsidRDefault="00A24976" w:rsidP="00A24439">
      <w:pPr>
        <w:pStyle w:val="20"/>
        <w:ind w:left="600"/>
        <w:rPr>
          <w:rStyle w:val="a8"/>
          <w:color w:val="auto"/>
        </w:rPr>
      </w:pPr>
      <w:hyperlink w:anchor="_Toc494122071" w:history="1">
        <w:r w:rsidR="00A24439">
          <w:rPr>
            <w:rStyle w:val="a8"/>
            <w:color w:val="auto"/>
          </w:rPr>
          <w:t>1.</w:t>
        </w:r>
        <w:r w:rsidR="00957D8E">
          <w:rPr>
            <w:rStyle w:val="a8"/>
            <w:color w:val="auto"/>
          </w:rPr>
          <w:t>3</w:t>
        </w:r>
        <w:r w:rsidR="00A24439" w:rsidRPr="00C97D87">
          <w:rPr>
            <w:rStyle w:val="a8"/>
            <w:color w:val="auto"/>
          </w:rPr>
          <w:t>.</w:t>
        </w:r>
        <w:r w:rsidR="00A24439">
          <w:rPr>
            <w:rStyle w:val="a8"/>
            <w:color w:val="auto"/>
          </w:rPr>
          <w:t xml:space="preserve"> Определения и понятия</w:t>
        </w:r>
        <w:r w:rsidR="00A24439" w:rsidRPr="00C97D87">
          <w:rPr>
            <w:rStyle w:val="a8"/>
            <w:webHidden/>
            <w:color w:val="auto"/>
          </w:rPr>
          <w:tab/>
        </w:r>
      </w:hyperlink>
      <w:r w:rsidR="00957D8E">
        <w:rPr>
          <w:rStyle w:val="a8"/>
          <w:color w:val="auto"/>
          <w:u w:val="none"/>
        </w:rPr>
        <w:t>5</w:t>
      </w:r>
    </w:p>
    <w:p w:rsidR="00A24439" w:rsidRPr="00C97D87" w:rsidRDefault="00A24976" w:rsidP="00A24439">
      <w:pPr>
        <w:pStyle w:val="20"/>
        <w:ind w:left="600"/>
        <w:rPr>
          <w:rStyle w:val="a8"/>
          <w:color w:val="auto"/>
        </w:rPr>
      </w:pPr>
      <w:hyperlink w:anchor="_Toc494122071" w:history="1">
        <w:r w:rsidR="00A24439">
          <w:rPr>
            <w:rStyle w:val="a8"/>
            <w:color w:val="auto"/>
          </w:rPr>
          <w:t>1.</w:t>
        </w:r>
        <w:r w:rsidR="00957D8E">
          <w:rPr>
            <w:rStyle w:val="a8"/>
            <w:color w:val="auto"/>
          </w:rPr>
          <w:t>4</w:t>
        </w:r>
        <w:r w:rsidR="00A24439" w:rsidRPr="00C97D87">
          <w:rPr>
            <w:rStyle w:val="a8"/>
            <w:color w:val="auto"/>
          </w:rPr>
          <w:t>.</w:t>
        </w:r>
        <w:r w:rsidR="00A24439">
          <w:rPr>
            <w:rStyle w:val="a8"/>
            <w:color w:val="auto"/>
          </w:rPr>
          <w:t xml:space="preserve"> Авторское право ЕНС ТРУ и процедура его передачи третьим лицам</w:t>
        </w:r>
        <w:r w:rsidR="00A24439" w:rsidRPr="00C97D87">
          <w:rPr>
            <w:rStyle w:val="a8"/>
            <w:webHidden/>
            <w:color w:val="auto"/>
          </w:rPr>
          <w:tab/>
        </w:r>
      </w:hyperlink>
      <w:r w:rsidR="00E06E08" w:rsidRPr="00957D8E">
        <w:rPr>
          <w:rStyle w:val="a8"/>
          <w:color w:val="auto"/>
          <w:u w:val="none"/>
        </w:rPr>
        <w:t>7</w:t>
      </w:r>
    </w:p>
    <w:p w:rsidR="00A24439" w:rsidRPr="00C97D87" w:rsidRDefault="00A24976" w:rsidP="00A24439">
      <w:pPr>
        <w:pStyle w:val="20"/>
        <w:ind w:left="600"/>
        <w:rPr>
          <w:rStyle w:val="a8"/>
          <w:color w:val="auto"/>
        </w:rPr>
      </w:pPr>
      <w:hyperlink w:anchor="_Toc494122071" w:history="1">
        <w:r w:rsidR="00A24439">
          <w:rPr>
            <w:rStyle w:val="a8"/>
            <w:color w:val="auto"/>
          </w:rPr>
          <w:t>1.</w:t>
        </w:r>
        <w:r w:rsidR="00957D8E">
          <w:rPr>
            <w:rStyle w:val="a8"/>
            <w:color w:val="auto"/>
          </w:rPr>
          <w:t>5</w:t>
        </w:r>
        <w:r w:rsidR="00A24439" w:rsidRPr="00C97D87">
          <w:rPr>
            <w:rStyle w:val="a8"/>
            <w:color w:val="auto"/>
          </w:rPr>
          <w:t>.</w:t>
        </w:r>
        <w:r w:rsidR="00A24439">
          <w:rPr>
            <w:rStyle w:val="a8"/>
            <w:color w:val="auto"/>
          </w:rPr>
          <w:t xml:space="preserve"> Назначение ЕНС ТРУ и общие принципы его ведения</w:t>
        </w:r>
        <w:r w:rsidR="00A24439" w:rsidRPr="00C97D87">
          <w:rPr>
            <w:rStyle w:val="a8"/>
            <w:webHidden/>
            <w:color w:val="auto"/>
          </w:rPr>
          <w:tab/>
        </w:r>
      </w:hyperlink>
      <w:r w:rsidR="00E06E08" w:rsidRPr="00E06E08">
        <w:rPr>
          <w:rStyle w:val="a8"/>
          <w:color w:val="auto"/>
          <w:u w:val="none"/>
        </w:rPr>
        <w:t>8</w:t>
      </w:r>
    </w:p>
    <w:p w:rsidR="00695780" w:rsidRPr="00C97D87" w:rsidRDefault="00A24976" w:rsidP="00EB45BB">
      <w:pPr>
        <w:pStyle w:val="20"/>
        <w:rPr>
          <w:rStyle w:val="a8"/>
          <w:color w:val="auto"/>
        </w:rPr>
      </w:pPr>
      <w:hyperlink w:anchor="_Toc494122070" w:history="1">
        <w:r w:rsidR="00A24439">
          <w:rPr>
            <w:rStyle w:val="a8"/>
            <w:color w:val="auto"/>
          </w:rPr>
          <w:t>2</w:t>
        </w:r>
        <w:r w:rsidR="00695780" w:rsidRPr="00C97D87">
          <w:rPr>
            <w:rStyle w:val="a8"/>
            <w:color w:val="auto"/>
          </w:rPr>
          <w:t>. СТРУКТУРА И КЛ</w:t>
        </w:r>
        <w:r w:rsidR="004E5A3F">
          <w:rPr>
            <w:rStyle w:val="a8"/>
            <w:color w:val="auto"/>
          </w:rPr>
          <w:t>А</w:t>
        </w:r>
        <w:r w:rsidR="00695780" w:rsidRPr="00C97D87">
          <w:rPr>
            <w:rStyle w:val="a8"/>
            <w:color w:val="auto"/>
          </w:rPr>
          <w:t>ССИФИКАЦИЯ КОДА ЕНС ТРУ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_Toc494122070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9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C97D87" w:rsidRDefault="00FC38CE" w:rsidP="00EB45BB">
      <w:pPr>
        <w:pStyle w:val="20"/>
        <w:rPr>
          <w:rStyle w:val="a8"/>
          <w:color w:val="auto"/>
        </w:rPr>
      </w:pPr>
      <w:r w:rsidRPr="00FC38CE">
        <w:rPr>
          <w:rStyle w:val="a8"/>
          <w:color w:val="auto"/>
          <w:u w:val="none"/>
        </w:rPr>
        <w:t xml:space="preserve">  </w:t>
      </w:r>
      <w:hyperlink w:anchor="_Toc494122071" w:history="1">
        <w:r w:rsidR="00A24439">
          <w:rPr>
            <w:rStyle w:val="a8"/>
            <w:color w:val="auto"/>
          </w:rPr>
          <w:t>2</w:t>
        </w:r>
        <w:r w:rsidR="00695780" w:rsidRPr="00C97D87">
          <w:rPr>
            <w:rStyle w:val="a8"/>
            <w:color w:val="auto"/>
          </w:rPr>
          <w:t>.1. Структура и классификация кода ЕНС ТРУ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_Toc494122071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9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C97D87" w:rsidRDefault="00A24976" w:rsidP="00EB45BB">
      <w:pPr>
        <w:pStyle w:val="20"/>
        <w:rPr>
          <w:rStyle w:val="a8"/>
          <w:color w:val="auto"/>
        </w:rPr>
      </w:pPr>
      <w:hyperlink w:anchor="_Toc494122072" w:history="1">
        <w:r w:rsidR="00A24439">
          <w:rPr>
            <w:rStyle w:val="a8"/>
            <w:color w:val="auto"/>
          </w:rPr>
          <w:t>3</w:t>
        </w:r>
        <w:r w:rsidR="00695780" w:rsidRPr="00C97D87">
          <w:rPr>
            <w:rStyle w:val="a8"/>
            <w:color w:val="auto"/>
          </w:rPr>
          <w:t>. ВЕДЕНИЕ ЕНС ТРУ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_Toc494122072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11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C97D87" w:rsidRDefault="00FC38CE" w:rsidP="00EB45BB">
      <w:pPr>
        <w:pStyle w:val="20"/>
        <w:rPr>
          <w:rStyle w:val="a8"/>
          <w:color w:val="auto"/>
        </w:rPr>
      </w:pPr>
      <w:r w:rsidRPr="00FC38CE">
        <w:rPr>
          <w:rStyle w:val="a8"/>
          <w:color w:val="auto"/>
          <w:u w:val="none"/>
        </w:rPr>
        <w:t xml:space="preserve">  </w:t>
      </w:r>
      <w:hyperlink w:anchor="_Toc494122073" w:history="1">
        <w:r w:rsidR="00A24439">
          <w:rPr>
            <w:rStyle w:val="a8"/>
            <w:color w:val="auto"/>
          </w:rPr>
          <w:t>3</w:t>
        </w:r>
        <w:r w:rsidR="00695780" w:rsidRPr="00C97D87">
          <w:rPr>
            <w:rStyle w:val="a8"/>
            <w:color w:val="auto"/>
          </w:rPr>
          <w:t>.1. Требования к фасетной части кода ЕНС ТРУ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_Toc494122073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11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C97D87" w:rsidRDefault="00FC38CE" w:rsidP="00EB45BB">
      <w:pPr>
        <w:pStyle w:val="20"/>
        <w:rPr>
          <w:rStyle w:val="a8"/>
          <w:color w:val="auto"/>
        </w:rPr>
      </w:pPr>
      <w:r w:rsidRPr="00FC38CE">
        <w:rPr>
          <w:rStyle w:val="a8"/>
          <w:color w:val="auto"/>
          <w:u w:val="none"/>
        </w:rPr>
        <w:t xml:space="preserve">    </w:t>
      </w:r>
      <w:hyperlink w:anchor="_Toc494122074" w:history="1">
        <w:r w:rsidR="00A24439">
          <w:rPr>
            <w:rStyle w:val="a8"/>
            <w:color w:val="auto"/>
          </w:rPr>
          <w:t>3</w:t>
        </w:r>
        <w:r w:rsidR="00695780" w:rsidRPr="00C97D87">
          <w:rPr>
            <w:rStyle w:val="a8"/>
            <w:color w:val="auto"/>
          </w:rPr>
          <w:t xml:space="preserve">.1.1. Требования к </w:t>
        </w:r>
        <w:r w:rsidR="000F4C75" w:rsidRPr="00C97D87">
          <w:rPr>
            <w:rStyle w:val="a8"/>
            <w:color w:val="auto"/>
          </w:rPr>
          <w:t>А</w:t>
        </w:r>
        <w:r w:rsidR="00695780" w:rsidRPr="00C97D87">
          <w:rPr>
            <w:rStyle w:val="a8"/>
            <w:color w:val="auto"/>
          </w:rPr>
          <w:t xml:space="preserve">трибутам и </w:t>
        </w:r>
        <w:r w:rsidR="000F4C75" w:rsidRPr="00C97D87">
          <w:rPr>
            <w:rStyle w:val="a8"/>
            <w:color w:val="auto"/>
          </w:rPr>
          <w:t>Ш</w:t>
        </w:r>
        <w:r w:rsidR="00695780" w:rsidRPr="00C97D87">
          <w:rPr>
            <w:rStyle w:val="a8"/>
            <w:color w:val="auto"/>
          </w:rPr>
          <w:t>аблонам атрибутов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_Toc494122074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11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FC38CE" w:rsidRDefault="00FC38CE" w:rsidP="00EB45BB">
      <w:pPr>
        <w:pStyle w:val="20"/>
        <w:rPr>
          <w:rStyle w:val="a8"/>
          <w:color w:val="auto"/>
          <w:u w:val="none"/>
        </w:rPr>
      </w:pPr>
      <w:r w:rsidRPr="00FC38CE">
        <w:rPr>
          <w:rStyle w:val="a8"/>
          <w:color w:val="auto"/>
          <w:u w:val="none"/>
        </w:rPr>
        <w:t xml:space="preserve">    </w:t>
      </w:r>
      <w:hyperlink w:anchor="_Toc494122075" w:history="1">
        <w:r w:rsidR="00A24439">
          <w:rPr>
            <w:rStyle w:val="a8"/>
            <w:color w:val="auto"/>
            <w:u w:val="none"/>
          </w:rPr>
          <w:t>3</w:t>
        </w:r>
        <w:r w:rsidR="00695780" w:rsidRPr="00FC38CE">
          <w:rPr>
            <w:rStyle w:val="a8"/>
            <w:color w:val="auto"/>
            <w:u w:val="none"/>
          </w:rPr>
          <w:t>.1.2. Требования к «Наименованию» для товаров</w:t>
        </w:r>
        <w:r w:rsidR="00695780" w:rsidRPr="00FC38CE">
          <w:rPr>
            <w:rStyle w:val="a8"/>
            <w:webHidden/>
            <w:color w:val="auto"/>
            <w:u w:val="none"/>
          </w:rPr>
          <w:tab/>
        </w:r>
        <w:r w:rsidR="00695780" w:rsidRPr="00FC38CE">
          <w:rPr>
            <w:rStyle w:val="a8"/>
            <w:webHidden/>
            <w:color w:val="auto"/>
            <w:u w:val="none"/>
          </w:rPr>
          <w:fldChar w:fldCharType="begin"/>
        </w:r>
        <w:r w:rsidR="00695780" w:rsidRPr="00FC38CE">
          <w:rPr>
            <w:rStyle w:val="a8"/>
            <w:webHidden/>
            <w:color w:val="auto"/>
            <w:u w:val="none"/>
          </w:rPr>
          <w:instrText xml:space="preserve"> PAGEREF _Toc494122075 \h </w:instrText>
        </w:r>
        <w:r w:rsidR="00695780" w:rsidRPr="00FC38CE">
          <w:rPr>
            <w:rStyle w:val="a8"/>
            <w:webHidden/>
            <w:color w:val="auto"/>
            <w:u w:val="none"/>
          </w:rPr>
        </w:r>
        <w:r w:rsidR="00695780" w:rsidRPr="00FC38CE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11</w:t>
        </w:r>
        <w:r w:rsidR="00695780" w:rsidRPr="00FC38CE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FC38CE" w:rsidRDefault="00FC38CE" w:rsidP="00EB45BB">
      <w:pPr>
        <w:pStyle w:val="20"/>
        <w:rPr>
          <w:rStyle w:val="a8"/>
          <w:color w:val="auto"/>
          <w:u w:val="none"/>
        </w:rPr>
      </w:pPr>
      <w:r w:rsidRPr="00FC38CE">
        <w:rPr>
          <w:rStyle w:val="a8"/>
          <w:color w:val="auto"/>
          <w:u w:val="none"/>
        </w:rPr>
        <w:t xml:space="preserve">    </w:t>
      </w:r>
      <w:hyperlink w:anchor="_Toc494122076" w:history="1">
        <w:r w:rsidR="00A24439">
          <w:rPr>
            <w:rStyle w:val="a8"/>
            <w:color w:val="auto"/>
            <w:u w:val="none"/>
          </w:rPr>
          <w:t>3</w:t>
        </w:r>
        <w:r w:rsidR="00695780" w:rsidRPr="00FC38CE">
          <w:rPr>
            <w:rStyle w:val="a8"/>
            <w:color w:val="auto"/>
            <w:u w:val="none"/>
          </w:rPr>
          <w:t>.1.3. Требования к «Наименованию» для работ и услуг</w:t>
        </w:r>
        <w:r w:rsidR="00695780" w:rsidRPr="00FC38CE">
          <w:rPr>
            <w:rStyle w:val="a8"/>
            <w:webHidden/>
            <w:color w:val="auto"/>
            <w:u w:val="none"/>
          </w:rPr>
          <w:tab/>
        </w:r>
        <w:r w:rsidR="00695780" w:rsidRPr="00FC38CE">
          <w:rPr>
            <w:rStyle w:val="a8"/>
            <w:webHidden/>
            <w:color w:val="auto"/>
            <w:u w:val="none"/>
          </w:rPr>
          <w:fldChar w:fldCharType="begin"/>
        </w:r>
        <w:r w:rsidR="00695780" w:rsidRPr="00FC38CE">
          <w:rPr>
            <w:rStyle w:val="a8"/>
            <w:webHidden/>
            <w:color w:val="auto"/>
            <w:u w:val="none"/>
          </w:rPr>
          <w:instrText xml:space="preserve"> PAGEREF _Toc494122076 \h </w:instrText>
        </w:r>
        <w:r w:rsidR="00695780" w:rsidRPr="00FC38CE">
          <w:rPr>
            <w:rStyle w:val="a8"/>
            <w:webHidden/>
            <w:color w:val="auto"/>
            <w:u w:val="none"/>
          </w:rPr>
        </w:r>
        <w:r w:rsidR="00695780" w:rsidRPr="00FC38CE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12</w:t>
        </w:r>
        <w:r w:rsidR="00695780" w:rsidRPr="00FC38CE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FC38CE" w:rsidRDefault="00FC38CE" w:rsidP="00EB45BB">
      <w:pPr>
        <w:pStyle w:val="20"/>
        <w:rPr>
          <w:rStyle w:val="a8"/>
          <w:color w:val="auto"/>
          <w:u w:val="none"/>
        </w:rPr>
      </w:pPr>
      <w:r w:rsidRPr="00FC38CE">
        <w:rPr>
          <w:rStyle w:val="a8"/>
          <w:color w:val="auto"/>
          <w:u w:val="none"/>
        </w:rPr>
        <w:t xml:space="preserve">    </w:t>
      </w:r>
      <w:hyperlink w:anchor="_Toc494122077" w:history="1">
        <w:r w:rsidR="00A24439">
          <w:rPr>
            <w:rStyle w:val="a8"/>
            <w:color w:val="auto"/>
            <w:u w:val="none"/>
          </w:rPr>
          <w:t>3</w:t>
        </w:r>
        <w:r w:rsidR="00695780" w:rsidRPr="00FC38CE">
          <w:rPr>
            <w:rStyle w:val="a8"/>
            <w:color w:val="auto"/>
            <w:u w:val="none"/>
          </w:rPr>
          <w:t>.1.4. Требования к значениям фасетной части кода ЕНС ТРУ</w:t>
        </w:r>
        <w:r w:rsidR="00695780" w:rsidRPr="00FC38CE">
          <w:rPr>
            <w:rStyle w:val="a8"/>
            <w:webHidden/>
            <w:color w:val="auto"/>
            <w:u w:val="none"/>
          </w:rPr>
          <w:tab/>
        </w:r>
        <w:r w:rsidR="00695780" w:rsidRPr="00FC38CE">
          <w:rPr>
            <w:rStyle w:val="a8"/>
            <w:webHidden/>
            <w:color w:val="auto"/>
            <w:u w:val="none"/>
          </w:rPr>
          <w:fldChar w:fldCharType="begin"/>
        </w:r>
        <w:r w:rsidR="00695780" w:rsidRPr="00FC38CE">
          <w:rPr>
            <w:rStyle w:val="a8"/>
            <w:webHidden/>
            <w:color w:val="auto"/>
            <w:u w:val="none"/>
          </w:rPr>
          <w:instrText xml:space="preserve"> PAGEREF _Toc494122077 \h </w:instrText>
        </w:r>
        <w:r w:rsidR="00695780" w:rsidRPr="00FC38CE">
          <w:rPr>
            <w:rStyle w:val="a8"/>
            <w:webHidden/>
            <w:color w:val="auto"/>
            <w:u w:val="none"/>
          </w:rPr>
        </w:r>
        <w:r w:rsidR="00695780" w:rsidRPr="00FC38CE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13</w:t>
        </w:r>
        <w:r w:rsidR="00695780" w:rsidRPr="00FC38CE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97D87" w:rsidRDefault="00FC38CE" w:rsidP="00EB45BB">
      <w:pPr>
        <w:pStyle w:val="20"/>
        <w:rPr>
          <w:rStyle w:val="a8"/>
          <w:color w:val="auto"/>
        </w:rPr>
      </w:pPr>
      <w:r w:rsidRPr="00FC38CE">
        <w:rPr>
          <w:rStyle w:val="a8"/>
          <w:color w:val="auto"/>
          <w:u w:val="none"/>
        </w:rPr>
        <w:t xml:space="preserve">    </w:t>
      </w:r>
      <w:hyperlink w:anchor="_Toc494122078" w:history="1">
        <w:r w:rsidR="00A24439">
          <w:rPr>
            <w:rStyle w:val="a8"/>
            <w:color w:val="auto"/>
          </w:rPr>
          <w:t>3</w:t>
        </w:r>
        <w:r w:rsidR="00695780" w:rsidRPr="00C97D87">
          <w:rPr>
            <w:rStyle w:val="a8"/>
            <w:color w:val="auto"/>
          </w:rPr>
          <w:t>.1.5. Требования к значениям фасетной части при создании кодов по наборам и комплектам</w:t>
        </w:r>
        <w:r w:rsidR="00695780" w:rsidRPr="00C97D87">
          <w:rPr>
            <w:rStyle w:val="a8"/>
            <w:webHidden/>
            <w:color w:val="auto"/>
          </w:rPr>
          <w:tab/>
        </w:r>
        <w:r w:rsidR="00695780" w:rsidRPr="00C97D87">
          <w:rPr>
            <w:rStyle w:val="a8"/>
            <w:webHidden/>
            <w:color w:val="auto"/>
          </w:rPr>
          <w:fldChar w:fldCharType="begin"/>
        </w:r>
        <w:r w:rsidR="00695780" w:rsidRPr="00C97D87">
          <w:rPr>
            <w:rStyle w:val="a8"/>
            <w:webHidden/>
            <w:color w:val="auto"/>
          </w:rPr>
          <w:instrText xml:space="preserve"> PAGEREF _Toc494122078 \h </w:instrText>
        </w:r>
        <w:r w:rsidR="00695780" w:rsidRPr="00C97D87">
          <w:rPr>
            <w:rStyle w:val="a8"/>
            <w:webHidden/>
            <w:color w:val="auto"/>
          </w:rPr>
        </w:r>
        <w:r w:rsidR="00695780" w:rsidRPr="00C97D87">
          <w:rPr>
            <w:rStyle w:val="a8"/>
            <w:webHidden/>
            <w:color w:val="auto"/>
          </w:rPr>
          <w:fldChar w:fldCharType="separate"/>
        </w:r>
        <w:r w:rsidR="00E06E08">
          <w:rPr>
            <w:rStyle w:val="a8"/>
            <w:webHidden/>
            <w:color w:val="auto"/>
          </w:rPr>
          <w:t>14</w:t>
        </w:r>
        <w:r w:rsidR="00695780" w:rsidRPr="00C97D87">
          <w:rPr>
            <w:rStyle w:val="a8"/>
            <w:webHidden/>
            <w:color w:val="auto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79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.2. Требования к товарам импортного производства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_Toc494122079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0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.3. Требования к пунктуации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_Toc494122080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1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.4. Требования к особым группам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_Toc494122081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17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2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.5. Требования к формированию доказательной базы кода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_Toc494122082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18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83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.5.1 Требования к прямой доказательной базе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_Toc494122083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18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84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.5.2 Требования к косвенной доказательной базе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_Toc494122084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5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.6. Процесс формирования кодов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_Toc494122085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6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.7. Роли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_Toc494122086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19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7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.8. Сроки обработки Заявления на добавления нового кода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_Toc494122087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21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8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.9. Требования к формированию Заявлений на добавление нового кода в ИС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_Toc494122088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22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89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 Процесс обработки Заявлений на добавление новых кодов ЕНС ТРУ Экспертом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_Toc494122089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22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0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.10.1. Процесс обработки Заявлений на добавление новых кодов ЕНС ТРУ для товаров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_Toc494122090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22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1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.10.2. Процесс обработки Заявлений на добавление новых кодов ЕНС ТРУ по работам и услугам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_Toc494122091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2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.10.3. Классификация позиций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_Toc494122092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3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.10.4. Процесс проверки нормативной документации по стандартизации в поступивших Заявлениях на предмет актуальности и соответствия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_Toc494122093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4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.10.5. Процесс запроса информации Экспертом путем возврата Заявления на присвоение нового кода ЕНС ТРУ инициатору Заявления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_Toc494122094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25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5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.10.6. Процесс отклонения Заявлений на добавление новых кодов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_Toc494122095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25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96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 xml:space="preserve">.11. Процесс обработки Заявлений на добавление новых кодов ЕНС ТРУ, рассмотрение </w:t>
        </w:r>
        <w:r w:rsidRPr="00CD49F3">
          <w:rPr>
            <w:rStyle w:val="a8"/>
            <w:color w:val="auto"/>
            <w:u w:val="none"/>
          </w:rPr>
          <w:t xml:space="preserve"> </w:t>
        </w:r>
        <w:r w:rsidR="00695780" w:rsidRPr="00CD49F3">
          <w:rPr>
            <w:rStyle w:val="a8"/>
            <w:color w:val="auto"/>
            <w:u w:val="none"/>
          </w:rPr>
          <w:t>сформированных данных, присвоения кодов Модератором и вынесения на заседание Комиссии по рассмотрению и утверждению новых кодов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_Toc494122096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26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7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.11.1. Процесс обработки Заявлений на добавление новых кодов ЕНС ТРУ Модератором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_Toc494122097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26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098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.11.2 Процесс присвоения нового кода ЕНС ТРУ и вынесения Модератором сформированных данных на заседание Комиссии по рассмотрению и утверждению новых кодов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_Toc494122098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26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099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.12. Процесс актуализации нормативной документации по стандартизации в кодах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_Toc494122099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27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00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.13. Замечания и предложения по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_Toc494122100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27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01" w:history="1">
        <w:r w:rsidR="00A24439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>.14. Требования к привлекаемым консультантам, экспертам и специалистам соответствующего профиля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_Toc494122101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28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A24976" w:rsidP="00EB45BB">
      <w:pPr>
        <w:pStyle w:val="20"/>
        <w:rPr>
          <w:rStyle w:val="a8"/>
          <w:color w:val="auto"/>
          <w:u w:val="none"/>
        </w:rPr>
      </w:pPr>
      <w:hyperlink w:anchor="_Toc494122102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 АКТУАЛИЗАЦИЯ ДАННЫХ 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_Toc494122102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03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.1. Цели и задачи актуализации данных 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_Toc494122103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04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.2. Основные принципы процесса актуализации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_Toc494122104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lastRenderedPageBreak/>
        <w:t xml:space="preserve">  </w:t>
      </w:r>
      <w:hyperlink w:anchor="_Toc494122105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.3. Виды актуализации базы данных 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_Toc494122105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29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  <w:bookmarkStart w:id="0" w:name="_GoBack"/>
      <w:bookmarkEnd w:id="0"/>
    </w:p>
    <w:p w:rsidR="00695780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06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.4. Роли при проведении актуализации базы данных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_Toc494122106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30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294D24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r w:rsidR="00A24439">
        <w:rPr>
          <w:rStyle w:val="a8"/>
          <w:color w:val="auto"/>
          <w:u w:val="none"/>
        </w:rPr>
        <w:t>4</w:t>
      </w:r>
      <w:r w:rsidR="00294D24">
        <w:rPr>
          <w:rStyle w:val="a8"/>
          <w:color w:val="auto"/>
          <w:u w:val="none"/>
        </w:rPr>
        <w:t>.5. Изменение</w:t>
      </w:r>
      <w:r w:rsidRPr="00CD49F3">
        <w:rPr>
          <w:rStyle w:val="a8"/>
          <w:color w:val="auto"/>
          <w:u w:val="none"/>
        </w:rPr>
        <w:t xml:space="preserve"> </w:t>
      </w:r>
      <w:r w:rsidR="00294D24">
        <w:rPr>
          <w:rStyle w:val="a8"/>
          <w:color w:val="auto"/>
          <w:u w:val="none"/>
        </w:rPr>
        <w:t>и дополнение данных кода……………………………………………………………….33</w:t>
      </w:r>
    </w:p>
    <w:p w:rsidR="00C97D87" w:rsidRPr="00CD49F3" w:rsidRDefault="00A24439" w:rsidP="00EB45BB">
      <w:pPr>
        <w:pStyle w:val="20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 xml:space="preserve">   4</w:t>
      </w:r>
      <w:r w:rsidR="00294D24">
        <w:rPr>
          <w:rStyle w:val="a8"/>
          <w:color w:val="auto"/>
          <w:u w:val="none"/>
        </w:rPr>
        <w:t>.5.1. Некорректная классификация кодов по В</w:t>
      </w:r>
      <w:r w:rsidR="00A24976">
        <w:rPr>
          <w:rStyle w:val="a8"/>
          <w:color w:val="auto"/>
          <w:u w:val="none"/>
        </w:rPr>
        <w:t>С</w:t>
      </w:r>
      <w:r w:rsidR="00294D24">
        <w:rPr>
          <w:rStyle w:val="a8"/>
          <w:color w:val="auto"/>
          <w:u w:val="none"/>
        </w:rPr>
        <w:t>……………………………………………………….33</w:t>
      </w:r>
      <w:r w:rsidR="0015218C" w:rsidRPr="00CD49F3">
        <w:rPr>
          <w:rStyle w:val="a8"/>
          <w:color w:val="auto"/>
          <w:u w:val="none"/>
        </w:rPr>
        <w:t xml:space="preserve">  </w:t>
      </w:r>
      <w:r w:rsidR="00294D24">
        <w:rPr>
          <w:rStyle w:val="a8"/>
          <w:color w:val="auto"/>
          <w:u w:val="none"/>
        </w:rPr>
        <w:t xml:space="preserve">                                                                                                 </w:t>
      </w:r>
    </w:p>
    <w:p w:rsidR="00C97D87" w:rsidRPr="00CD49F3" w:rsidRDefault="0015218C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r w:rsidR="00A24439">
        <w:rPr>
          <w:rStyle w:val="a8"/>
          <w:color w:val="auto"/>
          <w:u w:val="none"/>
        </w:rPr>
        <w:t>4</w:t>
      </w:r>
      <w:r w:rsidR="00C97D87" w:rsidRPr="00CD49F3">
        <w:rPr>
          <w:rStyle w:val="a8"/>
          <w:color w:val="auto"/>
          <w:u w:val="none"/>
        </w:rPr>
        <w:t>.5.2. В «Наименованиях»………………………………………………</w:t>
      </w:r>
      <w:r w:rsidRPr="00CD49F3">
        <w:rPr>
          <w:rStyle w:val="a8"/>
          <w:color w:val="auto"/>
          <w:u w:val="none"/>
        </w:rPr>
        <w:t>.</w:t>
      </w:r>
      <w:r w:rsidR="00C97D87" w:rsidRPr="00CD49F3">
        <w:rPr>
          <w:rStyle w:val="a8"/>
          <w:color w:val="auto"/>
          <w:u w:val="none"/>
        </w:rPr>
        <w:t xml:space="preserve">………………………………..33 </w:t>
      </w:r>
    </w:p>
    <w:p w:rsidR="00C97D87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r w:rsidR="00A24439">
        <w:rPr>
          <w:rStyle w:val="a8"/>
          <w:color w:val="auto"/>
          <w:u w:val="none"/>
        </w:rPr>
        <w:t>4</w:t>
      </w:r>
      <w:r w:rsidR="00C97D87" w:rsidRPr="00CD49F3">
        <w:rPr>
          <w:rStyle w:val="a8"/>
          <w:color w:val="auto"/>
          <w:u w:val="none"/>
        </w:rPr>
        <w:t>.5.3. Обобщающие коды………………</w:t>
      </w:r>
      <w:r w:rsidRPr="00CD49F3">
        <w:rPr>
          <w:rStyle w:val="a8"/>
          <w:color w:val="auto"/>
          <w:u w:val="none"/>
        </w:rPr>
        <w:t>.</w:t>
      </w:r>
      <w:r w:rsidR="00C97D87" w:rsidRPr="00CD49F3">
        <w:rPr>
          <w:rStyle w:val="a8"/>
          <w:color w:val="auto"/>
          <w:u w:val="none"/>
        </w:rPr>
        <w:t>…………………………………………………………………33</w:t>
      </w:r>
    </w:p>
    <w:p w:rsidR="00C97D87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r w:rsidR="00A24439">
        <w:rPr>
          <w:rStyle w:val="a8"/>
          <w:color w:val="auto"/>
          <w:u w:val="none"/>
        </w:rPr>
        <w:t>4</w:t>
      </w:r>
      <w:r w:rsidR="00C97D87" w:rsidRPr="00CD49F3">
        <w:rPr>
          <w:rStyle w:val="a8"/>
          <w:color w:val="auto"/>
          <w:u w:val="none"/>
        </w:rPr>
        <w:t>.5.4. Дублирующие коды………………</w:t>
      </w:r>
      <w:r w:rsidRPr="00CD49F3">
        <w:rPr>
          <w:rStyle w:val="a8"/>
          <w:color w:val="auto"/>
          <w:u w:val="none"/>
        </w:rPr>
        <w:t>.</w:t>
      </w:r>
      <w:r w:rsidR="00C97D87" w:rsidRPr="00CD49F3">
        <w:rPr>
          <w:rStyle w:val="a8"/>
          <w:color w:val="auto"/>
          <w:u w:val="none"/>
        </w:rPr>
        <w:t>………………………………………………………………...34</w:t>
      </w:r>
    </w:p>
    <w:p w:rsidR="00C97D87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r w:rsidR="00A24439">
        <w:rPr>
          <w:rStyle w:val="a8"/>
          <w:color w:val="auto"/>
          <w:u w:val="none"/>
        </w:rPr>
        <w:t>4</w:t>
      </w:r>
      <w:r w:rsidR="00C97D87" w:rsidRPr="00CD49F3">
        <w:rPr>
          <w:rStyle w:val="a8"/>
          <w:color w:val="auto"/>
          <w:u w:val="none"/>
        </w:rPr>
        <w:t>.5.5. Некорректное/неполное описание кодов</w:t>
      </w:r>
      <w:r w:rsidRPr="00CD49F3">
        <w:rPr>
          <w:rStyle w:val="a8"/>
          <w:color w:val="auto"/>
          <w:u w:val="none"/>
        </w:rPr>
        <w:t>.</w:t>
      </w:r>
      <w:r w:rsidR="00C97D87" w:rsidRPr="00CD49F3">
        <w:rPr>
          <w:rStyle w:val="a8"/>
          <w:color w:val="auto"/>
          <w:u w:val="none"/>
        </w:rPr>
        <w:t>………………………………………</w:t>
      </w:r>
      <w:r w:rsidRPr="00CD49F3">
        <w:rPr>
          <w:rStyle w:val="a8"/>
          <w:color w:val="auto"/>
          <w:u w:val="none"/>
        </w:rPr>
        <w:t>…</w:t>
      </w:r>
      <w:r w:rsidR="00C97D87" w:rsidRPr="00CD49F3">
        <w:rPr>
          <w:rStyle w:val="a8"/>
          <w:color w:val="auto"/>
          <w:u w:val="none"/>
        </w:rPr>
        <w:t>………………34</w:t>
      </w:r>
    </w:p>
    <w:p w:rsidR="00C97D87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r w:rsidR="00A24439">
        <w:rPr>
          <w:rStyle w:val="a8"/>
          <w:color w:val="auto"/>
          <w:u w:val="none"/>
        </w:rPr>
        <w:t>4</w:t>
      </w:r>
      <w:r w:rsidR="00C97D87" w:rsidRPr="00CD49F3">
        <w:rPr>
          <w:rStyle w:val="a8"/>
          <w:color w:val="auto"/>
          <w:u w:val="none"/>
        </w:rPr>
        <w:t>.5.6. Грамматические/синтаксические ошибки………………………………………</w:t>
      </w:r>
      <w:r w:rsidRPr="00CD49F3">
        <w:rPr>
          <w:rStyle w:val="a8"/>
          <w:color w:val="auto"/>
          <w:u w:val="none"/>
        </w:rPr>
        <w:t>.</w:t>
      </w:r>
      <w:r w:rsidR="00C97D87" w:rsidRPr="00CD49F3">
        <w:rPr>
          <w:rStyle w:val="a8"/>
          <w:color w:val="auto"/>
          <w:u w:val="none"/>
        </w:rPr>
        <w:t>………………...34</w:t>
      </w:r>
    </w:p>
    <w:p w:rsidR="00EB2FAB" w:rsidRPr="00EB2FAB" w:rsidRDefault="00A24439" w:rsidP="00EB2FAB">
      <w:pPr>
        <w:rPr>
          <w:noProof/>
        </w:rPr>
      </w:pPr>
      <w:r>
        <w:rPr>
          <w:noProof/>
        </w:rPr>
        <w:t xml:space="preserve">      4</w:t>
      </w:r>
      <w:r w:rsidR="00EB2FAB">
        <w:rPr>
          <w:noProof/>
        </w:rPr>
        <w:t>.6. Шаблоны атрибутов и Атрибуты подлежащие актуализации/удалению..………………………...35</w:t>
      </w:r>
    </w:p>
    <w:p w:rsidR="00EB2FAB" w:rsidRDefault="00A24439" w:rsidP="00EB45BB">
      <w:pPr>
        <w:pStyle w:val="20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 xml:space="preserve">  4</w:t>
      </w:r>
      <w:r w:rsidR="00EB2FAB">
        <w:rPr>
          <w:rStyle w:val="a8"/>
          <w:color w:val="auto"/>
          <w:u w:val="none"/>
        </w:rPr>
        <w:t>.7. Требования к актуализации описания сложных товарных групп…………..……………………...36</w:t>
      </w:r>
      <w:r w:rsidR="002A7E29" w:rsidRPr="00CD49F3">
        <w:rPr>
          <w:rStyle w:val="a8"/>
          <w:color w:val="auto"/>
          <w:u w:val="none"/>
        </w:rPr>
        <w:t xml:space="preserve">   </w:t>
      </w:r>
    </w:p>
    <w:p w:rsidR="00EB2FAB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0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 xml:space="preserve">.8. </w:t>
        </w:r>
        <w:r w:rsidR="00EB45BB" w:rsidRPr="00EB45BB">
          <w:rPr>
            <w:rStyle w:val="a8"/>
            <w:color w:val="auto"/>
            <w:u w:val="none"/>
          </w:rPr>
          <w:t>Процесс плановой актуализации данных 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_Toc494122110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34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EB2FAB" w:rsidRDefault="00A24439" w:rsidP="00EB45BB">
      <w:pPr>
        <w:pStyle w:val="20"/>
        <w:rPr>
          <w:rStyle w:val="a8"/>
          <w:color w:val="auto"/>
          <w:u w:val="none"/>
        </w:rPr>
      </w:pPr>
      <w:r>
        <w:rPr>
          <w:rStyle w:val="a8"/>
          <w:color w:val="auto"/>
          <w:u w:val="none"/>
        </w:rPr>
        <w:t xml:space="preserve">   4</w:t>
      </w:r>
      <w:r w:rsidR="00EB2FAB">
        <w:rPr>
          <w:rStyle w:val="a8"/>
          <w:color w:val="auto"/>
          <w:u w:val="none"/>
        </w:rPr>
        <w:t>.8.1. Процесс подготовительной работы………………………………………………..………………36</w:t>
      </w:r>
      <w:r w:rsidR="002A7E29" w:rsidRPr="00CD49F3">
        <w:rPr>
          <w:rStyle w:val="a8"/>
          <w:color w:val="auto"/>
          <w:u w:val="none"/>
        </w:rPr>
        <w:t xml:space="preserve">   </w:t>
      </w:r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 </w:t>
      </w:r>
      <w:hyperlink w:anchor="_Toc494122113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</w:t>
        </w:r>
        <w:r w:rsidR="00367326" w:rsidRPr="00CD49F3">
          <w:rPr>
            <w:rStyle w:val="a8"/>
            <w:color w:val="auto"/>
            <w:u w:val="none"/>
          </w:rPr>
          <w:t>8</w:t>
        </w:r>
        <w:r w:rsidR="00695780" w:rsidRPr="00CD49F3">
          <w:rPr>
            <w:rStyle w:val="a8"/>
            <w:color w:val="auto"/>
            <w:u w:val="none"/>
          </w:rPr>
          <w:t>.2. Изучение и актуализация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_Toc494122113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35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  <w:r w:rsidR="009B3038">
        <w:rPr>
          <w:rStyle w:val="a8"/>
          <w:color w:val="auto"/>
          <w:u w:val="none"/>
        </w:rPr>
        <w:t>7</w:t>
      </w:r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4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</w:t>
        </w:r>
        <w:r w:rsidR="00D26541" w:rsidRPr="00CD49F3">
          <w:rPr>
            <w:rStyle w:val="a8"/>
            <w:color w:val="auto"/>
            <w:u w:val="none"/>
          </w:rPr>
          <w:t>9</w:t>
        </w:r>
        <w:r w:rsidR="00695780" w:rsidRPr="00CD49F3">
          <w:rPr>
            <w:rStyle w:val="a8"/>
            <w:color w:val="auto"/>
            <w:u w:val="none"/>
          </w:rPr>
          <w:t>. Процесс внеплановой актуализации базы данных в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_Toc494122114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36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6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.1</w:t>
        </w:r>
        <w:r w:rsidR="00DC634B" w:rsidRPr="00CD49F3">
          <w:rPr>
            <w:rStyle w:val="a8"/>
            <w:color w:val="auto"/>
            <w:u w:val="none"/>
          </w:rPr>
          <w:t>0</w:t>
        </w:r>
        <w:r w:rsidR="00695780" w:rsidRPr="00CD49F3">
          <w:rPr>
            <w:rStyle w:val="a8"/>
            <w:color w:val="auto"/>
            <w:u w:val="none"/>
          </w:rPr>
          <w:t>. Согласование и утверждение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_Toc494122116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36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7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.1</w:t>
        </w:r>
        <w:r w:rsidR="00DC634B" w:rsidRPr="00CD49F3">
          <w:rPr>
            <w:rStyle w:val="a8"/>
            <w:color w:val="auto"/>
            <w:u w:val="none"/>
          </w:rPr>
          <w:t>1</w:t>
        </w:r>
        <w:r w:rsidR="00695780" w:rsidRPr="00CD49F3">
          <w:rPr>
            <w:rStyle w:val="a8"/>
            <w:color w:val="auto"/>
            <w:u w:val="none"/>
          </w:rPr>
          <w:t>. Загрузка актуализированной базы данных в промышленную версию ИС ЕНС ТРУ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  <w:r w:rsidR="00695780" w:rsidRPr="00CD49F3">
          <w:rPr>
            <w:rStyle w:val="a8"/>
            <w:webHidden/>
            <w:color w:val="auto"/>
            <w:u w:val="none"/>
          </w:rPr>
          <w:fldChar w:fldCharType="begin"/>
        </w:r>
        <w:r w:rsidR="00695780" w:rsidRPr="00CD49F3">
          <w:rPr>
            <w:rStyle w:val="a8"/>
            <w:webHidden/>
            <w:color w:val="auto"/>
            <w:u w:val="none"/>
          </w:rPr>
          <w:instrText xml:space="preserve"> PAGEREF _Toc494122117 \h </w:instrText>
        </w:r>
        <w:r w:rsidR="00695780" w:rsidRPr="00CD49F3">
          <w:rPr>
            <w:rStyle w:val="a8"/>
            <w:webHidden/>
            <w:color w:val="auto"/>
            <w:u w:val="none"/>
          </w:rPr>
        </w:r>
        <w:r w:rsidR="00695780" w:rsidRPr="00CD49F3">
          <w:rPr>
            <w:rStyle w:val="a8"/>
            <w:webHidden/>
            <w:color w:val="auto"/>
            <w:u w:val="none"/>
          </w:rPr>
          <w:fldChar w:fldCharType="separate"/>
        </w:r>
        <w:r w:rsidR="00E06E08">
          <w:rPr>
            <w:rStyle w:val="a8"/>
            <w:webHidden/>
            <w:color w:val="auto"/>
            <w:u w:val="none"/>
          </w:rPr>
          <w:t>37</w:t>
        </w:r>
        <w:r w:rsidR="00695780" w:rsidRPr="00CD49F3">
          <w:rPr>
            <w:rStyle w:val="a8"/>
            <w:webHidden/>
            <w:color w:val="auto"/>
            <w:u w:val="none"/>
          </w:rPr>
          <w:fldChar w:fldCharType="end"/>
        </w:r>
      </w:hyperlink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8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.1</w:t>
        </w:r>
        <w:r w:rsidR="00DC634B" w:rsidRPr="00CD49F3">
          <w:rPr>
            <w:rStyle w:val="a8"/>
            <w:color w:val="auto"/>
            <w:u w:val="none"/>
          </w:rPr>
          <w:t>2</w:t>
        </w:r>
        <w:r w:rsidR="00695780" w:rsidRPr="00CD49F3">
          <w:rPr>
            <w:rStyle w:val="a8"/>
            <w:color w:val="auto"/>
            <w:u w:val="none"/>
          </w:rPr>
          <w:t>. Уведомление о проведенной актуализации ЕНС ТРУ заинтересованных лиц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</w:hyperlink>
      <w:r w:rsidR="005F7529" w:rsidRPr="00CD49F3">
        <w:rPr>
          <w:rStyle w:val="a8"/>
          <w:color w:val="auto"/>
          <w:u w:val="none"/>
        </w:rPr>
        <w:t>39</w:t>
      </w:r>
    </w:p>
    <w:p w:rsidR="00695780" w:rsidRPr="00CD49F3" w:rsidRDefault="002A7E29" w:rsidP="00EB45BB">
      <w:pPr>
        <w:pStyle w:val="20"/>
        <w:rPr>
          <w:rStyle w:val="a8"/>
          <w:color w:val="auto"/>
          <w:u w:val="none"/>
        </w:rPr>
      </w:pPr>
      <w:r w:rsidRPr="00CD49F3">
        <w:rPr>
          <w:rStyle w:val="a8"/>
          <w:color w:val="auto"/>
          <w:u w:val="none"/>
        </w:rPr>
        <w:t xml:space="preserve">  </w:t>
      </w:r>
      <w:hyperlink w:anchor="_Toc494122119" w:history="1">
        <w:r w:rsidR="00A24439">
          <w:rPr>
            <w:rStyle w:val="a8"/>
            <w:color w:val="auto"/>
            <w:u w:val="none"/>
          </w:rPr>
          <w:t>4</w:t>
        </w:r>
        <w:r w:rsidR="00695780" w:rsidRPr="00CD49F3">
          <w:rPr>
            <w:rStyle w:val="a8"/>
            <w:color w:val="auto"/>
            <w:u w:val="none"/>
          </w:rPr>
          <w:t>.1</w:t>
        </w:r>
        <w:r w:rsidR="00DC634B" w:rsidRPr="00CD49F3">
          <w:rPr>
            <w:rStyle w:val="a8"/>
            <w:color w:val="auto"/>
            <w:u w:val="none"/>
          </w:rPr>
          <w:t>3</w:t>
        </w:r>
        <w:r w:rsidR="00695780" w:rsidRPr="00CD49F3">
          <w:rPr>
            <w:rStyle w:val="a8"/>
            <w:color w:val="auto"/>
            <w:u w:val="none"/>
          </w:rPr>
          <w:t xml:space="preserve">. </w:t>
        </w:r>
        <w:r w:rsidR="00740E2E" w:rsidRPr="00CD49F3">
          <w:rPr>
            <w:rStyle w:val="a8"/>
            <w:color w:val="auto"/>
            <w:u w:val="none"/>
          </w:rPr>
          <w:t>Результаты актуализации базы данных и составление отчета</w:t>
        </w:r>
        <w:r w:rsidR="00695780" w:rsidRPr="00CD49F3">
          <w:rPr>
            <w:rStyle w:val="a8"/>
            <w:webHidden/>
            <w:color w:val="auto"/>
            <w:u w:val="none"/>
          </w:rPr>
          <w:tab/>
        </w:r>
      </w:hyperlink>
      <w:r w:rsidR="005F7529" w:rsidRPr="00CD49F3">
        <w:rPr>
          <w:rStyle w:val="a8"/>
          <w:color w:val="auto"/>
          <w:u w:val="none"/>
        </w:rPr>
        <w:t>39</w:t>
      </w:r>
    </w:p>
    <w:p w:rsidR="00873F81" w:rsidRPr="008E1105" w:rsidRDefault="008F16C0" w:rsidP="00EB45BB">
      <w:pPr>
        <w:pStyle w:val="20"/>
        <w:sectPr w:rsidR="00873F81" w:rsidRPr="008E1105">
          <w:headerReference w:type="default" r:id="rId9"/>
          <w:pgSz w:w="11911" w:h="16849"/>
          <w:pgMar w:top="567" w:right="567" w:bottom="567" w:left="567" w:header="567" w:footer="0" w:gutter="0"/>
          <w:cols w:space="720"/>
        </w:sectPr>
      </w:pPr>
      <w:r w:rsidRPr="00C97D87">
        <w:rPr>
          <w:rStyle w:val="a8"/>
          <w:color w:val="auto"/>
        </w:rPr>
        <w:fldChar w:fldCharType="end"/>
      </w:r>
    </w:p>
    <w:p w:rsidR="001C2775" w:rsidRPr="008E1105" w:rsidRDefault="003E259C" w:rsidP="00F0715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bookmarkStart w:id="2" w:name="_Toc494122069"/>
      <w:r>
        <w:rPr>
          <w:rFonts w:ascii="Times New Roman" w:hAnsi="Times New Roman" w:cs="Times New Roman"/>
        </w:rPr>
        <w:lastRenderedPageBreak/>
        <w:t>Общие положения</w:t>
      </w:r>
      <w:bookmarkEnd w:id="2"/>
    </w:p>
    <w:p w:rsidR="00F76EE1" w:rsidRPr="002433DA" w:rsidRDefault="003E259C" w:rsidP="004954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9B3517">
        <w:rPr>
          <w:b/>
          <w:sz w:val="28"/>
          <w:szCs w:val="28"/>
        </w:rPr>
        <w:t>Цель и н</w:t>
      </w:r>
      <w:r w:rsidR="00F76EE1" w:rsidRPr="002433DA">
        <w:rPr>
          <w:b/>
          <w:sz w:val="28"/>
          <w:szCs w:val="28"/>
        </w:rPr>
        <w:t>азначение документа</w:t>
      </w:r>
    </w:p>
    <w:p w:rsidR="002433DA" w:rsidRDefault="002433DA" w:rsidP="001C2775">
      <w:pPr>
        <w:jc w:val="both"/>
        <w:rPr>
          <w:sz w:val="28"/>
          <w:szCs w:val="28"/>
        </w:rPr>
      </w:pPr>
    </w:p>
    <w:p w:rsidR="001C2775" w:rsidRPr="008E1105" w:rsidRDefault="0000108B" w:rsidP="00507175">
      <w:pPr>
        <w:ind w:firstLine="720"/>
        <w:jc w:val="both"/>
        <w:rPr>
          <w:sz w:val="28"/>
          <w:szCs w:val="28"/>
        </w:rPr>
      </w:pPr>
      <w:r w:rsidRPr="00EE02AB">
        <w:rPr>
          <w:sz w:val="28"/>
          <w:szCs w:val="28"/>
        </w:rPr>
        <w:t>Методика ведения и актуализации данных Единого номенклатурного справочника товаров, работ и услуг (далее – Методика) является внутренним нормативным документом ТОО «Самрук-Казына Контракт»</w:t>
      </w:r>
      <w:r w:rsidR="003E259C" w:rsidRPr="00EE02AB">
        <w:rPr>
          <w:sz w:val="28"/>
          <w:szCs w:val="28"/>
        </w:rPr>
        <w:t xml:space="preserve"> (далее </w:t>
      </w:r>
      <w:r w:rsidR="009B3517" w:rsidRPr="00EE02AB">
        <w:rPr>
          <w:sz w:val="28"/>
          <w:szCs w:val="28"/>
        </w:rPr>
        <w:t>–</w:t>
      </w:r>
      <w:r w:rsidR="003E259C" w:rsidRPr="00EE02AB">
        <w:rPr>
          <w:sz w:val="28"/>
          <w:szCs w:val="28"/>
        </w:rPr>
        <w:t xml:space="preserve"> Товарищество</w:t>
      </w:r>
      <w:r w:rsidR="009B3517" w:rsidRPr="00EE02AB">
        <w:rPr>
          <w:sz w:val="28"/>
          <w:szCs w:val="28"/>
        </w:rPr>
        <w:t>)</w:t>
      </w:r>
      <w:r w:rsidRPr="00EE02AB">
        <w:rPr>
          <w:sz w:val="28"/>
          <w:szCs w:val="28"/>
        </w:rPr>
        <w:t>, регламентирующим основны</w:t>
      </w:r>
      <w:r w:rsidR="003E259C" w:rsidRPr="00EE02AB">
        <w:rPr>
          <w:sz w:val="28"/>
          <w:szCs w:val="28"/>
        </w:rPr>
        <w:t>е</w:t>
      </w:r>
      <w:r w:rsidRPr="00EE02AB">
        <w:rPr>
          <w:sz w:val="28"/>
          <w:szCs w:val="28"/>
        </w:rPr>
        <w:t xml:space="preserve"> принципы, требования </w:t>
      </w:r>
      <w:r w:rsidR="003E259C" w:rsidRPr="00EE02AB">
        <w:rPr>
          <w:sz w:val="28"/>
          <w:szCs w:val="28"/>
        </w:rPr>
        <w:t xml:space="preserve">к процессу </w:t>
      </w:r>
      <w:r w:rsidRPr="00EE02AB">
        <w:rPr>
          <w:sz w:val="28"/>
          <w:szCs w:val="28"/>
        </w:rPr>
        <w:t>формирования, ведения и актуализации данных Единого номенклатурного справочника товаров, работ и услуг (далее – ЕНС ТРУ или Справочник).</w:t>
      </w:r>
    </w:p>
    <w:p w:rsidR="00EE02AB" w:rsidRDefault="003E259C" w:rsidP="00507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Pr="008E1105">
        <w:rPr>
          <w:sz w:val="28"/>
          <w:szCs w:val="28"/>
        </w:rPr>
        <w:t xml:space="preserve"> является внутренним </w:t>
      </w:r>
      <w:r>
        <w:rPr>
          <w:sz w:val="28"/>
          <w:szCs w:val="28"/>
        </w:rPr>
        <w:t xml:space="preserve">нормативным </w:t>
      </w:r>
      <w:r w:rsidRPr="008E1105">
        <w:rPr>
          <w:sz w:val="28"/>
          <w:szCs w:val="28"/>
        </w:rPr>
        <w:t>документом Товарищества</w:t>
      </w:r>
      <w:r>
        <w:rPr>
          <w:sz w:val="28"/>
          <w:szCs w:val="28"/>
        </w:rPr>
        <w:t>, который</w:t>
      </w:r>
      <w:r w:rsidR="00EE02AB" w:rsidRPr="00EE0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</w:t>
      </w:r>
      <w:r w:rsidRPr="008E1105">
        <w:rPr>
          <w:sz w:val="28"/>
          <w:szCs w:val="28"/>
        </w:rPr>
        <w:t xml:space="preserve">подробное описание требований, правил и процессов </w:t>
      </w:r>
      <w:r w:rsidRPr="00556147">
        <w:rPr>
          <w:sz w:val="28"/>
          <w:szCs w:val="28"/>
        </w:rPr>
        <w:t>формирования, классификации и актуализации данных ЕНС ТРУ</w:t>
      </w:r>
      <w:r w:rsidRPr="008E1105">
        <w:rPr>
          <w:sz w:val="28"/>
          <w:szCs w:val="28"/>
        </w:rPr>
        <w:t>, что создает методологическую основу</w:t>
      </w:r>
      <w:r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как для подготовки первичного, базового контента (наполнения) ЕНС ТРУ, так и для дальнейшего ведения и актуализации </w:t>
      </w:r>
      <w:r>
        <w:rPr>
          <w:sz w:val="28"/>
          <w:szCs w:val="28"/>
        </w:rPr>
        <w:t>С</w:t>
      </w:r>
      <w:r w:rsidRPr="008E1105">
        <w:rPr>
          <w:sz w:val="28"/>
          <w:szCs w:val="28"/>
        </w:rPr>
        <w:t>правочника.</w:t>
      </w:r>
      <w:r w:rsidR="001C2775" w:rsidRPr="008E1105">
        <w:rPr>
          <w:sz w:val="28"/>
          <w:szCs w:val="28"/>
        </w:rPr>
        <w:t xml:space="preserve"> </w:t>
      </w:r>
    </w:p>
    <w:p w:rsidR="001C2775" w:rsidRPr="008E1105" w:rsidRDefault="003E259C" w:rsidP="00507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даны</w:t>
      </w:r>
      <w:r w:rsidRPr="008E110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8E110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ответственного подразделения</w:t>
      </w:r>
      <w:r w:rsidR="001C2775" w:rsidRPr="00B13C4B">
        <w:rPr>
          <w:sz w:val="28"/>
          <w:szCs w:val="28"/>
        </w:rPr>
        <w:t xml:space="preserve"> </w:t>
      </w:r>
      <w:r w:rsidR="009B3517" w:rsidRPr="00B13C4B">
        <w:rPr>
          <w:sz w:val="28"/>
          <w:szCs w:val="28"/>
        </w:rPr>
        <w:t>Товариществ</w:t>
      </w:r>
      <w:r w:rsidR="009B3517">
        <w:rPr>
          <w:sz w:val="28"/>
          <w:szCs w:val="28"/>
        </w:rPr>
        <w:t>а</w:t>
      </w:r>
      <w:r w:rsidR="001C2775" w:rsidRPr="008E1105">
        <w:rPr>
          <w:sz w:val="28"/>
          <w:szCs w:val="28"/>
        </w:rPr>
        <w:t xml:space="preserve"> по </w:t>
      </w:r>
      <w:r w:rsidR="00616883" w:rsidRPr="008E1105">
        <w:rPr>
          <w:sz w:val="28"/>
          <w:szCs w:val="28"/>
        </w:rPr>
        <w:t xml:space="preserve">ведению, </w:t>
      </w:r>
      <w:r w:rsidR="001C2775" w:rsidRPr="008E1105">
        <w:rPr>
          <w:sz w:val="28"/>
          <w:szCs w:val="28"/>
        </w:rPr>
        <w:t>классификации</w:t>
      </w:r>
      <w:r w:rsidR="00BD30CF">
        <w:rPr>
          <w:sz w:val="28"/>
          <w:szCs w:val="28"/>
        </w:rPr>
        <w:t xml:space="preserve"> данных</w:t>
      </w:r>
      <w:r w:rsidR="001C2775" w:rsidRPr="008E1105">
        <w:rPr>
          <w:sz w:val="28"/>
          <w:szCs w:val="28"/>
        </w:rPr>
        <w:t xml:space="preserve"> и код</w:t>
      </w:r>
      <w:r w:rsidR="00280116">
        <w:rPr>
          <w:sz w:val="28"/>
          <w:szCs w:val="28"/>
        </w:rPr>
        <w:t>ированию товаров, работ и услуг,</w:t>
      </w:r>
      <w:r w:rsidR="001C2775" w:rsidRPr="007751E4">
        <w:rPr>
          <w:sz w:val="28"/>
          <w:szCs w:val="28"/>
        </w:rPr>
        <w:t xml:space="preserve"> </w:t>
      </w:r>
      <w:r w:rsidR="00280116">
        <w:rPr>
          <w:sz w:val="28"/>
          <w:szCs w:val="28"/>
        </w:rPr>
        <w:t>с</w:t>
      </w:r>
      <w:r w:rsidR="001C2775" w:rsidRPr="008E1105">
        <w:rPr>
          <w:sz w:val="28"/>
          <w:szCs w:val="28"/>
        </w:rPr>
        <w:t xml:space="preserve">озданию новых классов и классификационных структур в </w:t>
      </w:r>
      <w:r w:rsidR="00556147">
        <w:rPr>
          <w:sz w:val="28"/>
          <w:szCs w:val="28"/>
        </w:rPr>
        <w:t>ЕНС ТРУ</w:t>
      </w:r>
      <w:r w:rsidR="00B13C4B">
        <w:rPr>
          <w:sz w:val="28"/>
          <w:szCs w:val="28"/>
        </w:rPr>
        <w:t>.</w:t>
      </w:r>
    </w:p>
    <w:p w:rsidR="00EE02AB" w:rsidRDefault="005929CF" w:rsidP="005929CF">
      <w:pPr>
        <w:ind w:firstLine="720"/>
        <w:jc w:val="both"/>
        <w:rPr>
          <w:sz w:val="28"/>
          <w:szCs w:val="28"/>
        </w:rPr>
      </w:pPr>
      <w:r w:rsidRPr="005929CF">
        <w:rPr>
          <w:sz w:val="28"/>
          <w:szCs w:val="28"/>
        </w:rPr>
        <w:t>Ведение и актуализация данных ЕНС ТРУ осуществля</w:t>
      </w:r>
      <w:r w:rsidR="00280116">
        <w:rPr>
          <w:sz w:val="28"/>
          <w:szCs w:val="28"/>
        </w:rPr>
        <w:t>е</w:t>
      </w:r>
      <w:r w:rsidRPr="005929CF">
        <w:rPr>
          <w:sz w:val="28"/>
          <w:szCs w:val="28"/>
        </w:rPr>
        <w:t xml:space="preserve">тся </w:t>
      </w:r>
      <w:r w:rsidR="009B3517">
        <w:rPr>
          <w:sz w:val="28"/>
          <w:szCs w:val="28"/>
        </w:rPr>
        <w:t xml:space="preserve">с соблюдением требований и норм </w:t>
      </w:r>
      <w:r w:rsidR="00D055EE" w:rsidRPr="00D64B51">
        <w:rPr>
          <w:sz w:val="28"/>
          <w:szCs w:val="28"/>
        </w:rPr>
        <w:t>Порядк</w:t>
      </w:r>
      <w:r w:rsidR="009B3517">
        <w:rPr>
          <w:sz w:val="28"/>
          <w:szCs w:val="28"/>
        </w:rPr>
        <w:t>а</w:t>
      </w:r>
      <w:r w:rsidRPr="00D64B51">
        <w:rPr>
          <w:sz w:val="28"/>
          <w:szCs w:val="28"/>
        </w:rPr>
        <w:t xml:space="preserve"> </w:t>
      </w:r>
      <w:r w:rsidR="00D055EE" w:rsidRPr="00D64B51">
        <w:rPr>
          <w:sz w:val="28"/>
          <w:szCs w:val="28"/>
        </w:rPr>
        <w:t xml:space="preserve">осуществления </w:t>
      </w:r>
      <w:r w:rsidRPr="00D64B51">
        <w:rPr>
          <w:sz w:val="28"/>
          <w:szCs w:val="28"/>
        </w:rPr>
        <w:t>закупок</w:t>
      </w:r>
      <w:r w:rsidR="00280116" w:rsidRPr="00D64B51">
        <w:rPr>
          <w:sz w:val="28"/>
          <w:szCs w:val="28"/>
        </w:rPr>
        <w:t xml:space="preserve"> товаров, работ и услуг</w:t>
      </w:r>
      <w:r w:rsidR="009B3517">
        <w:rPr>
          <w:rStyle w:val="afe"/>
          <w:sz w:val="28"/>
          <w:szCs w:val="28"/>
        </w:rPr>
        <w:footnoteReference w:id="1"/>
      </w:r>
      <w:r w:rsidRPr="00D64B51">
        <w:rPr>
          <w:sz w:val="28"/>
          <w:szCs w:val="28"/>
        </w:rPr>
        <w:t>,</w:t>
      </w:r>
      <w:r w:rsidRPr="005929CF">
        <w:rPr>
          <w:sz w:val="28"/>
          <w:szCs w:val="28"/>
        </w:rPr>
        <w:t xml:space="preserve"> </w:t>
      </w:r>
      <w:r w:rsidR="009B3517">
        <w:rPr>
          <w:sz w:val="28"/>
          <w:szCs w:val="28"/>
        </w:rPr>
        <w:t>законодательства</w:t>
      </w:r>
      <w:r w:rsidR="009B3517" w:rsidRPr="005929CF">
        <w:rPr>
          <w:sz w:val="28"/>
          <w:szCs w:val="28"/>
        </w:rPr>
        <w:t xml:space="preserve"> </w:t>
      </w:r>
      <w:r w:rsidRPr="005929CF">
        <w:rPr>
          <w:sz w:val="28"/>
          <w:szCs w:val="28"/>
        </w:rPr>
        <w:t>Республики Казахстан</w:t>
      </w:r>
      <w:r w:rsidR="00280116">
        <w:rPr>
          <w:sz w:val="28"/>
          <w:szCs w:val="28"/>
        </w:rPr>
        <w:t xml:space="preserve"> </w:t>
      </w:r>
      <w:r w:rsidRPr="005929CF">
        <w:rPr>
          <w:sz w:val="28"/>
          <w:szCs w:val="28"/>
        </w:rPr>
        <w:t>и ины</w:t>
      </w:r>
      <w:r w:rsidR="00EE02AB">
        <w:rPr>
          <w:sz w:val="28"/>
          <w:szCs w:val="28"/>
        </w:rPr>
        <w:t>х</w:t>
      </w:r>
      <w:r w:rsidRPr="005929CF">
        <w:rPr>
          <w:sz w:val="28"/>
          <w:szCs w:val="28"/>
        </w:rPr>
        <w:t xml:space="preserve"> нормативн</w:t>
      </w:r>
      <w:r w:rsidR="00EE02AB">
        <w:rPr>
          <w:sz w:val="28"/>
          <w:szCs w:val="28"/>
        </w:rPr>
        <w:t xml:space="preserve">ых </w:t>
      </w:r>
      <w:r w:rsidRPr="005929CF">
        <w:rPr>
          <w:sz w:val="28"/>
          <w:szCs w:val="28"/>
        </w:rPr>
        <w:t>правовы</w:t>
      </w:r>
      <w:r w:rsidR="00EE02AB">
        <w:rPr>
          <w:sz w:val="28"/>
          <w:szCs w:val="28"/>
        </w:rPr>
        <w:t>х</w:t>
      </w:r>
      <w:r w:rsidRPr="005929CF">
        <w:rPr>
          <w:sz w:val="28"/>
          <w:szCs w:val="28"/>
        </w:rPr>
        <w:t xml:space="preserve"> акт</w:t>
      </w:r>
      <w:r w:rsidR="00EE02AB">
        <w:rPr>
          <w:sz w:val="28"/>
          <w:szCs w:val="28"/>
        </w:rPr>
        <w:t>ов</w:t>
      </w:r>
      <w:r w:rsidR="00280116">
        <w:rPr>
          <w:sz w:val="28"/>
          <w:szCs w:val="28"/>
        </w:rPr>
        <w:t xml:space="preserve"> Республики Казахстан</w:t>
      </w:r>
    </w:p>
    <w:p w:rsidR="00EE02AB" w:rsidRDefault="00EE02AB" w:rsidP="005929CF">
      <w:pPr>
        <w:ind w:firstLine="720"/>
        <w:jc w:val="both"/>
        <w:rPr>
          <w:sz w:val="28"/>
          <w:szCs w:val="28"/>
        </w:rPr>
      </w:pPr>
    </w:p>
    <w:p w:rsidR="00EE02AB" w:rsidRPr="00A24439" w:rsidRDefault="00957D8E" w:rsidP="00EE02AB">
      <w:pPr>
        <w:ind w:firstLine="709"/>
        <w:rPr>
          <w:b/>
          <w:sz w:val="28"/>
          <w:szCs w:val="28"/>
        </w:rPr>
      </w:pPr>
      <w:r w:rsidRPr="00AF3416">
        <w:rPr>
          <w:b/>
          <w:sz w:val="28"/>
          <w:szCs w:val="28"/>
        </w:rPr>
        <w:t xml:space="preserve">1.2 </w:t>
      </w:r>
      <w:r w:rsidR="00EE02AB" w:rsidRPr="00A24439">
        <w:rPr>
          <w:b/>
          <w:sz w:val="28"/>
          <w:szCs w:val="28"/>
        </w:rPr>
        <w:t>Актуализация документов регламентирующих ЕНС ТРУ</w:t>
      </w:r>
    </w:p>
    <w:p w:rsidR="00EE02AB" w:rsidRPr="00A24439" w:rsidRDefault="00EE02AB" w:rsidP="00EE02AB">
      <w:pPr>
        <w:rPr>
          <w:sz w:val="28"/>
          <w:szCs w:val="28"/>
        </w:rPr>
      </w:pPr>
    </w:p>
    <w:p w:rsidR="00EE02AB" w:rsidRPr="00A24439" w:rsidRDefault="00EE02AB" w:rsidP="00EE02AB">
      <w:pPr>
        <w:ind w:firstLine="720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Плановый пересмотр и актуализация документов, регламентирующих ЕНС ТРУ в том числе регламентов, инструкций и т.д. по работе в ИС ЕНС ТРУ соответствующих пользователей, осуществляется по необходимости, но не реже чем раз в два года. Внеплановая процедура актуализации может проводиться после модернизации Системы в части: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изменения/добавления пользовательского функционала;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изменения интерфейса.</w:t>
      </w:r>
    </w:p>
    <w:p w:rsidR="00EE02AB" w:rsidRPr="00A24439" w:rsidRDefault="00EE02AB" w:rsidP="00EE02AB">
      <w:pPr>
        <w:ind w:firstLine="720"/>
        <w:jc w:val="both"/>
        <w:rPr>
          <w:sz w:val="28"/>
          <w:szCs w:val="28"/>
        </w:rPr>
      </w:pPr>
    </w:p>
    <w:p w:rsidR="00EE02AB" w:rsidRPr="00A24439" w:rsidRDefault="00EE02AB" w:rsidP="00EE02AB">
      <w:pPr>
        <w:ind w:firstLine="720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Пересмотр и актуализация Методики осуществляется в следующих случаях: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изменения в логике бизнес-процессов;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расширения области применения Справочника;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добавления нового функционала;</w:t>
      </w:r>
    </w:p>
    <w:p w:rsidR="00EE02AB" w:rsidRPr="00A24439" w:rsidRDefault="00EE02AB" w:rsidP="00EE02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lastRenderedPageBreak/>
        <w:t>изменения в стратегическом направлении деятельности Товарищества.</w:t>
      </w:r>
    </w:p>
    <w:p w:rsidR="00EE02AB" w:rsidRPr="00A24439" w:rsidRDefault="00EE02AB" w:rsidP="00EE02AB">
      <w:pPr>
        <w:ind w:firstLine="720"/>
        <w:jc w:val="both"/>
        <w:rPr>
          <w:sz w:val="28"/>
          <w:szCs w:val="28"/>
        </w:rPr>
      </w:pPr>
    </w:p>
    <w:p w:rsidR="00EE02AB" w:rsidRDefault="00EE02AB" w:rsidP="00EE02AB">
      <w:pPr>
        <w:ind w:firstLine="720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Добавление нового функционала, обновление авторского права на ИС ЕНС ТРУ не всегда может быть причиной для пересмотра и актуализации настоящей Методики.</w:t>
      </w:r>
    </w:p>
    <w:p w:rsidR="00EE02AB" w:rsidRPr="00EE02AB" w:rsidRDefault="00EE02AB" w:rsidP="00EE02AB">
      <w:pPr>
        <w:ind w:firstLine="709"/>
        <w:rPr>
          <w:b/>
          <w:sz w:val="28"/>
          <w:szCs w:val="28"/>
        </w:rPr>
      </w:pPr>
    </w:p>
    <w:p w:rsidR="009B3517" w:rsidRPr="00EE02AB" w:rsidRDefault="00EE02AB" w:rsidP="00EE02AB">
      <w:pPr>
        <w:ind w:firstLine="709"/>
        <w:rPr>
          <w:b/>
          <w:sz w:val="28"/>
          <w:szCs w:val="28"/>
        </w:rPr>
      </w:pPr>
      <w:r w:rsidRPr="00EE02AB">
        <w:rPr>
          <w:b/>
          <w:sz w:val="28"/>
          <w:szCs w:val="28"/>
        </w:rPr>
        <w:t>1.</w:t>
      </w:r>
      <w:r w:rsidR="00957D8E" w:rsidRPr="00AF3416">
        <w:rPr>
          <w:b/>
          <w:sz w:val="28"/>
          <w:szCs w:val="28"/>
        </w:rPr>
        <w:t>3</w:t>
      </w:r>
      <w:r w:rsidRPr="00EE02AB">
        <w:rPr>
          <w:b/>
          <w:sz w:val="28"/>
          <w:szCs w:val="28"/>
        </w:rPr>
        <w:t xml:space="preserve"> </w:t>
      </w:r>
      <w:r w:rsidR="009B3517" w:rsidRPr="00A24439">
        <w:rPr>
          <w:b/>
          <w:sz w:val="28"/>
          <w:szCs w:val="28"/>
        </w:rPr>
        <w:t>Определения и понятия</w:t>
      </w:r>
    </w:p>
    <w:p w:rsidR="00EE02AB" w:rsidRPr="00EE02AB" w:rsidRDefault="00EE02AB" w:rsidP="00EE02AB">
      <w:pPr>
        <w:ind w:firstLine="709"/>
        <w:rPr>
          <w:b/>
          <w:sz w:val="28"/>
          <w:szCs w:val="28"/>
        </w:rPr>
      </w:pPr>
    </w:p>
    <w:p w:rsidR="00EE02AB" w:rsidRPr="000A1D39" w:rsidRDefault="009B3517" w:rsidP="00EE02AB">
      <w:pPr>
        <w:ind w:firstLine="720"/>
        <w:jc w:val="both"/>
        <w:rPr>
          <w:b/>
          <w:bCs/>
          <w:sz w:val="28"/>
          <w:szCs w:val="28"/>
        </w:rPr>
      </w:pPr>
      <w:r w:rsidRPr="00EE02AB">
        <w:rPr>
          <w:sz w:val="28"/>
          <w:szCs w:val="28"/>
        </w:rPr>
        <w:t xml:space="preserve">В настоящей Методике используются следующие </w:t>
      </w:r>
      <w:r w:rsidR="00EE02AB">
        <w:rPr>
          <w:sz w:val="28"/>
          <w:szCs w:val="28"/>
        </w:rPr>
        <w:t xml:space="preserve">термины, определения и </w:t>
      </w:r>
      <w:r w:rsidRPr="00EE02AB">
        <w:rPr>
          <w:sz w:val="28"/>
          <w:szCs w:val="28"/>
        </w:rPr>
        <w:t>сокращения</w:t>
      </w:r>
      <w:r w:rsidR="00EE02AB">
        <w:rPr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45"/>
        <w:gridCol w:w="8201"/>
      </w:tblGrid>
      <w:tr w:rsidR="00EE02AB" w:rsidRPr="008E1105" w:rsidTr="00EE02AB">
        <w:tc>
          <w:tcPr>
            <w:tcW w:w="2445" w:type="dxa"/>
          </w:tcPr>
          <w:p w:rsidR="00EE02AB" w:rsidRPr="00BA2850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8201" w:type="dxa"/>
          </w:tcPr>
          <w:p w:rsidR="00EE02AB" w:rsidRPr="00BA2850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0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«Фонд национального благосостояния «Самрук-Қазына»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Единый номенклатурный справочник товаров, работ и услуг (ЕНС ТРУ)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База данных, содержащая сведения о товарах, работах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</w:t>
            </w: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услугах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присвоенными им кодами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соответствии с заданной классификацией и кодировкой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зависимости от видов экономической деятельности</w:t>
            </w:r>
            <w:r w:rsidRPr="00A059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и характеристиками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DA6D49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6D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Нормативно-справочная информация (НСИ)</w:t>
            </w:r>
          </w:p>
        </w:tc>
        <w:tc>
          <w:tcPr>
            <w:tcW w:w="8201" w:type="dxa"/>
          </w:tcPr>
          <w:p w:rsidR="00EE02AB" w:rsidRPr="00DA6D49" w:rsidRDefault="00EE02AB" w:rsidP="00EE02AB">
            <w:pPr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6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Структурированная информация, регламентирующая деятельность организации. Объектами НСИ являются справочники, классификаторы, нормативные и другие документы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4C6D52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6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Справочник</w:t>
            </w:r>
          </w:p>
        </w:tc>
        <w:tc>
          <w:tcPr>
            <w:tcW w:w="8201" w:type="dxa"/>
          </w:tcPr>
          <w:p w:rsidR="00EE02AB" w:rsidRPr="004C6D52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6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записей информационных объектов и их признаков (атрибутов)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B13C4B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C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Код ЕНС ТРУ</w:t>
            </w:r>
          </w:p>
        </w:tc>
        <w:tc>
          <w:tcPr>
            <w:tcW w:w="8201" w:type="dxa"/>
          </w:tcPr>
          <w:p w:rsidR="00EE02AB" w:rsidRPr="00B13C4B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13C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Структурированное цифровое обозначение и описательная часть, которая включает в себя «Наименование», «Характеристики»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«Нормативный документ»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B13C4B" w:rsidRDefault="00EE02AB" w:rsidP="00E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Нормативный документ </w:t>
            </w:r>
            <w:r w:rsidRPr="004C6D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(НД)</w:t>
            </w:r>
          </w:p>
        </w:tc>
        <w:tc>
          <w:tcPr>
            <w:tcW w:w="8201" w:type="dxa"/>
          </w:tcPr>
          <w:p w:rsidR="00EE02AB" w:rsidRPr="00B13C4B" w:rsidRDefault="00EE02AB" w:rsidP="00EE0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Принятый в установленном порядке документ, устанавливающий правила, общие принципы или характеристики, касающиеся различных </w:t>
            </w:r>
            <w:r w:rsidRPr="00B13C4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видов деятельности</w:t>
            </w:r>
            <w:r w:rsidRPr="00B13C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или их результатов. К нормативным документам относятся стандарты, нормы, правила, своды правил, регламенты, технологические инструкции, руководства по эксплуатации, положения и иные документы, соответствующие основному определению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438D3" w:rsidRDefault="00EE02AB" w:rsidP="00E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Классификатор </w:t>
            </w:r>
          </w:p>
        </w:tc>
        <w:tc>
          <w:tcPr>
            <w:tcW w:w="8201" w:type="dxa"/>
          </w:tcPr>
          <w:p w:rsidR="00EE02AB" w:rsidRPr="008438D3" w:rsidRDefault="00EE02AB" w:rsidP="00EE0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Принятый в установленном порядке документ уполномоченного органа, представляющий систематизированный свод наименований и кодов классификационных группировок и/или объектов классификации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Товары, работы и услуги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КПВЭД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Классификатор продукции по видам экономической деятельности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147014" w:rsidRDefault="00EE02AB" w:rsidP="00A2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54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Ведомственный 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183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5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уполномоченного </w:t>
            </w:r>
            <w:r w:rsidRPr="001835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органа по статистике</w:t>
            </w:r>
            <w:r w:rsidRPr="00183554">
              <w:rPr>
                <w:rFonts w:ascii="Times New Roman" w:hAnsi="Times New Roman" w:cs="Times New Roman"/>
                <w:sz w:val="28"/>
                <w:szCs w:val="28"/>
              </w:rPr>
              <w:t xml:space="preserve"> РК (В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35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Совокупность актуальных статистических классификаторов:</w:t>
            </w:r>
          </w:p>
          <w:p w:rsidR="00EE02AB" w:rsidRPr="008E1105" w:rsidRDefault="00EE02AB" w:rsidP="00EE02AB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СКПП – 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товаров и услуг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2AB" w:rsidRPr="008E1105" w:rsidRDefault="00EE02AB" w:rsidP="00EE02AB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СКПСХ – 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(услуг) сельского, лесного и рыбного хозяйства;</w:t>
            </w:r>
          </w:p>
          <w:p w:rsidR="00EE02AB" w:rsidRPr="008E1105" w:rsidRDefault="00EE02AB" w:rsidP="00EE02AB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СКУ – 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услуг;</w:t>
            </w:r>
          </w:p>
          <w:p w:rsidR="00EE02AB" w:rsidRPr="008E1105" w:rsidRDefault="00EE02AB" w:rsidP="00A24976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СКУ ВТ – </w:t>
            </w:r>
            <w:r w:rsidR="00A24976">
              <w:rPr>
                <w:rFonts w:ascii="Times New Roman" w:hAnsi="Times New Roman" w:cs="Times New Roman"/>
                <w:sz w:val="28"/>
                <w:szCs w:val="28"/>
              </w:rPr>
              <w:t>Справочник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услуг внутренней торговли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ТНВЭД</w:t>
            </w:r>
          </w:p>
        </w:tc>
        <w:tc>
          <w:tcPr>
            <w:tcW w:w="8201" w:type="dxa"/>
            <w:vAlign w:val="center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Товарная номенклатура внешнеэкономической деятельности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Фасетная структура 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информации о свойствах (атрибутах) и значениях свойств в табличном виде. Каждая фасета (ячейка) содержит набор свойств и значений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Фасетно-иерархический принцип построения классификатора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E11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Комбинированный способ построения классификатора, при котором часть информации, обычно верхнего уровня, представляется в виде иерархии, а часть, обычно нижнего уровня, в виде фасет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Клиент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Физическое или юридическое лицо, заключившее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и/или соглашение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с Товариществом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0">
              <w:rPr>
                <w:rFonts w:ascii="Times New Roman" w:hAnsi="Times New Roman" w:cs="Times New Roman"/>
                <w:sz w:val="28"/>
                <w:szCs w:val="28"/>
              </w:rPr>
              <w:t>на использование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ЕНС ТРУ и/или иные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взаимодействующие с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Товариществом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Товарищества с правом администрирования Системы в рамках должностных полномочий, возложенных на него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Ответственный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алист Товарищества, который распределяет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кспертами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на добавление новых кодов ЕНС ТРУ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, редактирует их и утверждает в рамках должностных полномочий, возложенных на него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Товарищества,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проверяет, редактирует, присваивает код и/или отклоняет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на добавление новых кодов ЕНС ТРУ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Клиентов в Системе в рамках должностных полномочий, возложенных на него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Супервайзер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Пользователь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представителем Клиента. В случае отсутствия кода с определенным описанием формирует и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на добавление нового кода ЕНС ТРУ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добавления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кода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у в информационной системе, проверяет и согласовывает поданные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Пользователя.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Лицо, прошедшее регистрацию и получившее учетную запись (логин и пароль) для доступа к Системе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Стандартизатор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Ответственное лицо Товарищества,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на корректность и актуальность стандартов в рамках должностных полномочий, возложенных на него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Модератор перевода</w:t>
            </w:r>
          </w:p>
        </w:tc>
        <w:tc>
          <w:tcPr>
            <w:tcW w:w="8201" w:type="dxa"/>
            <w:vAlign w:val="center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Товарищества, курирующее деятельность переводчика, рассматривает, проверяет и актуализирует переведенные коды на Государственный язык в рамках 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полномочий, возложенных на него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Переводчик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Привлекаемое или иное лицо, осуществляющее корректный перевод текстового обозначения кода, и всех сопутствующих элементов (информационный текст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-страницы, новостей и т.п.) текстового контента на Государственный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иной язык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Гость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или юридическое лицо, являющееся не авторизованным пользователем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</w:t>
            </w: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 ЕНС ТРУ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Система (ИС ЕНС ТРУ)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«Единый номенклатурный справочник товаров работ и услуг»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8201" w:type="dxa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Сайт под доменом </w:t>
            </w:r>
            <w:r w:rsidRPr="008E1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www.enstru.kz</w:t>
            </w:r>
          </w:p>
        </w:tc>
      </w:tr>
      <w:tr w:rsidR="00EE02AB" w:rsidRPr="008E1105" w:rsidTr="00EE02AB">
        <w:tc>
          <w:tcPr>
            <w:tcW w:w="2445" w:type="dxa"/>
          </w:tcPr>
          <w:p w:rsidR="00EE02AB" w:rsidRPr="00332FB1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32FB1">
              <w:rPr>
                <w:rFonts w:ascii="Times New Roman" w:hAnsi="Times New Roman" w:cs="Times New Roman"/>
                <w:sz w:val="28"/>
                <w:szCs w:val="28"/>
              </w:rPr>
              <w:t>Вэб-сервис, информационное взаимодействие</w:t>
            </w:r>
          </w:p>
        </w:tc>
        <w:tc>
          <w:tcPr>
            <w:tcW w:w="8201" w:type="dxa"/>
          </w:tcPr>
          <w:p w:rsidR="00EE02AB" w:rsidRPr="00332FB1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FB1">
              <w:rPr>
                <w:rFonts w:ascii="Times New Roman" w:hAnsi="Times New Roman" w:cs="Times New Roman"/>
                <w:sz w:val="28"/>
                <w:szCs w:val="28"/>
              </w:rPr>
              <w:t>Процесс приема и передачи данных от одной информационной системы к другой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Pr="008438D3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438D3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</w:p>
        </w:tc>
        <w:tc>
          <w:tcPr>
            <w:tcW w:w="8201" w:type="dxa"/>
            <w:vAlign w:val="center"/>
          </w:tcPr>
          <w:p w:rsidR="00EE02AB" w:rsidRPr="008438D3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D3">
              <w:rPr>
                <w:rFonts w:ascii="Times New Roman" w:hAnsi="Times New Roman" w:cs="Times New Roman"/>
                <w:sz w:val="28"/>
                <w:szCs w:val="28"/>
              </w:rPr>
              <w:t xml:space="preserve">Запрос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нового кода </w:t>
            </w:r>
            <w:r w:rsidRPr="008438D3">
              <w:rPr>
                <w:rFonts w:ascii="Times New Roman" w:hAnsi="Times New Roman" w:cs="Times New Roman"/>
                <w:sz w:val="28"/>
                <w:szCs w:val="28"/>
              </w:rPr>
              <w:t>ЕНС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8D3">
              <w:rPr>
                <w:rFonts w:ascii="Times New Roman" w:hAnsi="Times New Roman" w:cs="Times New Roman"/>
                <w:sz w:val="28"/>
                <w:szCs w:val="28"/>
              </w:rPr>
              <w:t>поданный в установленной форме в Системе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Консоль</w:t>
            </w:r>
          </w:p>
        </w:tc>
        <w:tc>
          <w:tcPr>
            <w:tcW w:w="8201" w:type="dxa"/>
            <w:vAlign w:val="center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 xml:space="preserve">Раздел администрирования в ИС ЕНС ТРУ 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ДЗО</w:t>
            </w:r>
          </w:p>
        </w:tc>
        <w:tc>
          <w:tcPr>
            <w:tcW w:w="8201" w:type="dxa"/>
            <w:vAlign w:val="center"/>
          </w:tcPr>
          <w:p w:rsidR="00EE02AB" w:rsidRPr="00AC33AC" w:rsidRDefault="00EE02AB" w:rsidP="00EE02AB">
            <w:pPr>
              <w:tabs>
                <w:tab w:val="left" w:pos="5490"/>
                <w:tab w:val="right" w:pos="9355"/>
              </w:tabs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Дочерние организации</w:t>
            </w:r>
            <w:r w:rsidRPr="00AC3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АО «ФНБ «Самрук-Қазына»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Pr="008E1105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8201" w:type="dxa"/>
            <w:vAlign w:val="center"/>
          </w:tcPr>
          <w:p w:rsidR="00EE02AB" w:rsidRPr="008E1105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 Республики Казахстан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К</w:t>
            </w:r>
            <w:r w:rsidRPr="009B4A0D">
              <w:rPr>
                <w:rStyle w:val="s0"/>
                <w:sz w:val="28"/>
                <w:szCs w:val="28"/>
              </w:rPr>
              <w:t>онсультант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>, эксперт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 xml:space="preserve"> и специалист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 xml:space="preserve"> соответствующего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</w:t>
            </w:r>
          </w:p>
        </w:tc>
        <w:tc>
          <w:tcPr>
            <w:tcW w:w="8201" w:type="dxa"/>
            <w:vAlign w:val="center"/>
          </w:tcPr>
          <w:p w:rsidR="00EE02AB" w:rsidRDefault="00EE02AB" w:rsidP="00EE02A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К</w:t>
            </w:r>
            <w:r w:rsidRPr="009B4A0D">
              <w:rPr>
                <w:rStyle w:val="s0"/>
                <w:sz w:val="28"/>
                <w:szCs w:val="28"/>
              </w:rPr>
              <w:t>онсультант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>, эксперт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 xml:space="preserve"> и специалист</w:t>
            </w:r>
            <w:r>
              <w:rPr>
                <w:rStyle w:val="s0"/>
                <w:sz w:val="28"/>
                <w:szCs w:val="28"/>
              </w:rPr>
              <w:t>ы</w:t>
            </w:r>
            <w:r w:rsidRPr="009B4A0D">
              <w:rPr>
                <w:rStyle w:val="s0"/>
                <w:sz w:val="28"/>
                <w:szCs w:val="28"/>
              </w:rPr>
              <w:t xml:space="preserve"> соответствующего профиля</w:t>
            </w:r>
            <w:r>
              <w:rPr>
                <w:rStyle w:val="s0"/>
                <w:sz w:val="28"/>
                <w:szCs w:val="28"/>
              </w:rPr>
              <w:t>, привлекаемые для независимой оценки корректной классификации и определения характеристик ТРУ</w:t>
            </w:r>
          </w:p>
        </w:tc>
      </w:tr>
      <w:tr w:rsidR="00EE02AB" w:rsidRPr="008E1105" w:rsidTr="00EE02AB">
        <w:tc>
          <w:tcPr>
            <w:tcW w:w="2445" w:type="dxa"/>
            <w:vAlign w:val="center"/>
          </w:tcPr>
          <w:p w:rsidR="00EE02AB" w:rsidRDefault="00EE02AB" w:rsidP="00EE02A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Доказательная база</w:t>
            </w:r>
          </w:p>
        </w:tc>
        <w:tc>
          <w:tcPr>
            <w:tcW w:w="8201" w:type="dxa"/>
            <w:vAlign w:val="center"/>
          </w:tcPr>
          <w:p w:rsidR="00EE02AB" w:rsidRDefault="00EE02AB" w:rsidP="00EE02AB">
            <w:pPr>
              <w:pStyle w:val="10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С</w:t>
            </w:r>
            <w:r w:rsidRPr="008D7DD4">
              <w:rPr>
                <w:rStyle w:val="s0"/>
                <w:sz w:val="28"/>
                <w:szCs w:val="28"/>
              </w:rPr>
              <w:t xml:space="preserve">вод документов, </w:t>
            </w:r>
            <w:r>
              <w:rPr>
                <w:rStyle w:val="s0"/>
                <w:sz w:val="28"/>
                <w:szCs w:val="28"/>
              </w:rPr>
              <w:t xml:space="preserve">являющихся базой для четкого и корректного определения </w:t>
            </w:r>
            <w:r w:rsidRPr="008D7DD4">
              <w:rPr>
                <w:rStyle w:val="s0"/>
                <w:sz w:val="28"/>
                <w:szCs w:val="28"/>
              </w:rPr>
              <w:t>номенклатурн</w:t>
            </w:r>
            <w:r>
              <w:rPr>
                <w:rStyle w:val="s0"/>
                <w:sz w:val="28"/>
                <w:szCs w:val="28"/>
              </w:rPr>
              <w:t>ых</w:t>
            </w:r>
            <w:r w:rsidRPr="008D7DD4">
              <w:rPr>
                <w:rStyle w:val="s0"/>
                <w:sz w:val="28"/>
                <w:szCs w:val="28"/>
              </w:rPr>
              <w:t xml:space="preserve"> позици</w:t>
            </w:r>
            <w:r>
              <w:rPr>
                <w:rStyle w:val="s0"/>
                <w:sz w:val="28"/>
                <w:szCs w:val="28"/>
              </w:rPr>
              <w:t>й</w:t>
            </w:r>
            <w:r w:rsidRPr="008D7DD4">
              <w:rPr>
                <w:rStyle w:val="s0"/>
                <w:sz w:val="28"/>
                <w:szCs w:val="28"/>
              </w:rPr>
              <w:t xml:space="preserve"> ТРУ</w:t>
            </w:r>
          </w:p>
        </w:tc>
      </w:tr>
    </w:tbl>
    <w:p w:rsidR="00EE02AB" w:rsidRPr="008E1105" w:rsidRDefault="00EE02AB" w:rsidP="00EE02AB">
      <w:pPr>
        <w:rPr>
          <w:sz w:val="28"/>
          <w:szCs w:val="28"/>
        </w:rPr>
      </w:pPr>
    </w:p>
    <w:p w:rsidR="0091287C" w:rsidRPr="002433DA" w:rsidRDefault="009B3517" w:rsidP="004954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57D8E" w:rsidRPr="00957D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1287C" w:rsidRPr="002433DA">
        <w:rPr>
          <w:b/>
          <w:sz w:val="28"/>
          <w:szCs w:val="28"/>
        </w:rPr>
        <w:t xml:space="preserve">Авторское право на ЕНС ТРУ и </w:t>
      </w:r>
      <w:r w:rsidR="0041548D" w:rsidRPr="002433DA">
        <w:rPr>
          <w:b/>
          <w:sz w:val="28"/>
          <w:szCs w:val="28"/>
        </w:rPr>
        <w:t>процедура</w:t>
      </w:r>
      <w:r w:rsidR="0091287C" w:rsidRPr="002433DA">
        <w:rPr>
          <w:b/>
          <w:sz w:val="28"/>
          <w:szCs w:val="28"/>
        </w:rPr>
        <w:t xml:space="preserve"> его передачи третьим лицам</w:t>
      </w:r>
    </w:p>
    <w:p w:rsidR="002433DA" w:rsidRDefault="002433DA" w:rsidP="00521988">
      <w:pPr>
        <w:jc w:val="both"/>
        <w:rPr>
          <w:sz w:val="28"/>
          <w:szCs w:val="28"/>
        </w:rPr>
      </w:pPr>
    </w:p>
    <w:p w:rsidR="0091287C" w:rsidRPr="008E1105" w:rsidRDefault="00521988" w:rsidP="00507175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Товарищество является разработчиком и</w:t>
      </w:r>
      <w:r w:rsidR="0091287C" w:rsidRPr="008E1105">
        <w:rPr>
          <w:sz w:val="28"/>
          <w:szCs w:val="28"/>
        </w:rPr>
        <w:t xml:space="preserve"> </w:t>
      </w:r>
      <w:r w:rsidR="007F0178">
        <w:rPr>
          <w:sz w:val="28"/>
          <w:szCs w:val="28"/>
          <w:lang w:val="kk-KZ"/>
        </w:rPr>
        <w:t>имеет исключительные имущественные права на объект авторского права под наименованием</w:t>
      </w:r>
      <w:r w:rsidR="0091287C" w:rsidRPr="008E1105">
        <w:rPr>
          <w:sz w:val="28"/>
          <w:szCs w:val="28"/>
        </w:rPr>
        <w:t xml:space="preserve"> «Информационн</w:t>
      </w:r>
      <w:r w:rsidR="00960791">
        <w:rPr>
          <w:sz w:val="28"/>
          <w:szCs w:val="28"/>
        </w:rPr>
        <w:t>ая</w:t>
      </w:r>
      <w:r w:rsidRPr="008E1105">
        <w:rPr>
          <w:sz w:val="28"/>
          <w:szCs w:val="28"/>
        </w:rPr>
        <w:t xml:space="preserve"> систем</w:t>
      </w:r>
      <w:r w:rsidR="00960791">
        <w:rPr>
          <w:sz w:val="28"/>
          <w:szCs w:val="28"/>
        </w:rPr>
        <w:t>а</w:t>
      </w:r>
      <w:r w:rsidRPr="008E1105">
        <w:rPr>
          <w:sz w:val="28"/>
          <w:szCs w:val="28"/>
        </w:rPr>
        <w:t xml:space="preserve"> «Единый номенклатурный справочник товар</w:t>
      </w:r>
      <w:r w:rsidR="0091287C" w:rsidRPr="008E1105">
        <w:rPr>
          <w:sz w:val="28"/>
          <w:szCs w:val="28"/>
        </w:rPr>
        <w:t>ов, работ и услуг» и баз</w:t>
      </w:r>
      <w:r w:rsidR="00960791">
        <w:rPr>
          <w:sz w:val="28"/>
          <w:szCs w:val="28"/>
        </w:rPr>
        <w:t>а</w:t>
      </w:r>
      <w:r w:rsidR="0091287C" w:rsidRPr="008E1105">
        <w:rPr>
          <w:sz w:val="28"/>
          <w:szCs w:val="28"/>
        </w:rPr>
        <w:t xml:space="preserve"> данных</w:t>
      </w:r>
      <w:r w:rsidR="009B3517">
        <w:rPr>
          <w:sz w:val="28"/>
          <w:szCs w:val="28"/>
        </w:rPr>
        <w:t>»</w:t>
      </w:r>
      <w:r w:rsidR="00507175">
        <w:rPr>
          <w:sz w:val="28"/>
          <w:szCs w:val="28"/>
        </w:rPr>
        <w:t xml:space="preserve"> </w:t>
      </w:r>
      <w:r w:rsidR="009B3517">
        <w:rPr>
          <w:sz w:val="28"/>
          <w:szCs w:val="28"/>
        </w:rPr>
        <w:t>(</w:t>
      </w:r>
      <w:r w:rsidR="009B3517" w:rsidRPr="008E1105">
        <w:rPr>
          <w:sz w:val="28"/>
          <w:szCs w:val="28"/>
        </w:rPr>
        <w:t>свидетельство о государственной регистрации прав на объект авторского права №0268 от</w:t>
      </w:r>
      <w:r w:rsidR="009B3517">
        <w:rPr>
          <w:sz w:val="28"/>
          <w:szCs w:val="28"/>
        </w:rPr>
        <w:t xml:space="preserve"> 9 февраля 2016 года, </w:t>
      </w:r>
      <w:r w:rsidR="00507175">
        <w:rPr>
          <w:sz w:val="28"/>
          <w:szCs w:val="28"/>
        </w:rPr>
        <w:t>далее – Система/ИС ЕНС ТРУ)</w:t>
      </w:r>
      <w:r w:rsidR="009B3517">
        <w:rPr>
          <w:sz w:val="28"/>
          <w:szCs w:val="28"/>
        </w:rPr>
        <w:t>.</w:t>
      </w:r>
      <w:r w:rsidRPr="008E1105">
        <w:rPr>
          <w:sz w:val="28"/>
          <w:szCs w:val="28"/>
        </w:rPr>
        <w:t xml:space="preserve"> </w:t>
      </w:r>
    </w:p>
    <w:p w:rsidR="00521988" w:rsidRDefault="00521988" w:rsidP="00507175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База данных кодов ЕНС ТРУ предоставляется </w:t>
      </w:r>
      <w:r w:rsidR="00BD30CF">
        <w:rPr>
          <w:sz w:val="28"/>
          <w:szCs w:val="28"/>
        </w:rPr>
        <w:t>Клиентам</w:t>
      </w:r>
      <w:r w:rsidR="007751E4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 xml:space="preserve">только с согласия </w:t>
      </w:r>
      <w:r w:rsidR="00766C1A">
        <w:rPr>
          <w:sz w:val="28"/>
          <w:szCs w:val="28"/>
        </w:rPr>
        <w:t>р</w:t>
      </w:r>
      <w:r w:rsidR="007751E4" w:rsidRPr="002B4E9F">
        <w:rPr>
          <w:sz w:val="28"/>
          <w:szCs w:val="28"/>
        </w:rPr>
        <w:t>уководства</w:t>
      </w:r>
      <w:r w:rsidR="007751E4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>Товарищества для исключительно</w:t>
      </w:r>
      <w:r w:rsidR="00EA1BED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>служебного некоммерческого пользования</w:t>
      </w:r>
      <w:r w:rsidR="0091287C" w:rsidRPr="008E1105">
        <w:rPr>
          <w:sz w:val="28"/>
          <w:szCs w:val="28"/>
        </w:rPr>
        <w:t xml:space="preserve"> и только после официального запроса</w:t>
      </w:r>
      <w:r w:rsidR="004D6B72">
        <w:rPr>
          <w:sz w:val="28"/>
          <w:szCs w:val="28"/>
        </w:rPr>
        <w:t xml:space="preserve"> </w:t>
      </w:r>
      <w:r w:rsidR="004D6B72" w:rsidRPr="002B4E9F">
        <w:rPr>
          <w:sz w:val="28"/>
          <w:szCs w:val="28"/>
        </w:rPr>
        <w:t>б</w:t>
      </w:r>
      <w:r w:rsidR="00EA1BED" w:rsidRPr="002B4E9F">
        <w:rPr>
          <w:sz w:val="28"/>
          <w:szCs w:val="28"/>
        </w:rPr>
        <w:t>ез права последующей передачи</w:t>
      </w:r>
      <w:r w:rsidR="00766C1A">
        <w:rPr>
          <w:sz w:val="28"/>
          <w:szCs w:val="28"/>
        </w:rPr>
        <w:t>, а</w:t>
      </w:r>
      <w:r w:rsidRPr="008E1105">
        <w:rPr>
          <w:sz w:val="28"/>
          <w:szCs w:val="28"/>
        </w:rPr>
        <w:t xml:space="preserve"> </w:t>
      </w:r>
      <w:r w:rsidR="00766C1A">
        <w:rPr>
          <w:sz w:val="28"/>
          <w:szCs w:val="28"/>
        </w:rPr>
        <w:t xml:space="preserve">для </w:t>
      </w:r>
      <w:r w:rsidRPr="008E1105">
        <w:rPr>
          <w:sz w:val="28"/>
          <w:szCs w:val="28"/>
        </w:rPr>
        <w:t>использования</w:t>
      </w:r>
      <w:r w:rsidR="00B13C4B">
        <w:rPr>
          <w:sz w:val="28"/>
          <w:szCs w:val="28"/>
        </w:rPr>
        <w:t xml:space="preserve"> ЕНС ТРУ</w:t>
      </w:r>
      <w:r w:rsidR="00BD30CF">
        <w:rPr>
          <w:sz w:val="28"/>
          <w:szCs w:val="28"/>
        </w:rPr>
        <w:t xml:space="preserve"> третьими лицами</w:t>
      </w:r>
      <w:r w:rsidRPr="008E1105">
        <w:rPr>
          <w:sz w:val="28"/>
          <w:szCs w:val="28"/>
        </w:rPr>
        <w:t xml:space="preserve"> в иных целях, необходимо заключить договор и/или полу</w:t>
      </w:r>
      <w:r w:rsidR="00710792">
        <w:rPr>
          <w:sz w:val="28"/>
          <w:szCs w:val="28"/>
        </w:rPr>
        <w:t xml:space="preserve">чить соглашение на </w:t>
      </w:r>
      <w:r w:rsidR="00174370">
        <w:rPr>
          <w:sz w:val="28"/>
          <w:szCs w:val="28"/>
        </w:rPr>
        <w:t>использование</w:t>
      </w:r>
      <w:r w:rsidRPr="008E1105">
        <w:rPr>
          <w:sz w:val="28"/>
          <w:szCs w:val="28"/>
        </w:rPr>
        <w:t xml:space="preserve"> базы данных на неисключительной основе.</w:t>
      </w:r>
    </w:p>
    <w:p w:rsidR="00ED2B6E" w:rsidRPr="00A24439" w:rsidRDefault="00ED2B6E" w:rsidP="00A24439">
      <w:pPr>
        <w:ind w:firstLine="709"/>
        <w:rPr>
          <w:b/>
          <w:sz w:val="28"/>
          <w:szCs w:val="28"/>
        </w:rPr>
      </w:pPr>
    </w:p>
    <w:p w:rsidR="001C2775" w:rsidRPr="002433DA" w:rsidRDefault="00957D8E" w:rsidP="004954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957D8E">
        <w:rPr>
          <w:b/>
          <w:sz w:val="28"/>
          <w:szCs w:val="28"/>
        </w:rPr>
        <w:t>5</w:t>
      </w:r>
      <w:r w:rsidR="009B3517">
        <w:rPr>
          <w:b/>
          <w:sz w:val="28"/>
          <w:szCs w:val="28"/>
        </w:rPr>
        <w:t xml:space="preserve"> </w:t>
      </w:r>
      <w:r w:rsidR="001C2775" w:rsidRPr="002433DA">
        <w:rPr>
          <w:b/>
          <w:sz w:val="28"/>
          <w:szCs w:val="28"/>
        </w:rPr>
        <w:t>Назначение ЕНС ТРУ</w:t>
      </w:r>
      <w:r w:rsidR="00A31F2F">
        <w:rPr>
          <w:b/>
          <w:sz w:val="28"/>
          <w:szCs w:val="28"/>
        </w:rPr>
        <w:t xml:space="preserve"> и общие принципы ведения</w:t>
      </w:r>
    </w:p>
    <w:p w:rsidR="002433DA" w:rsidRDefault="002433DA" w:rsidP="001C2775">
      <w:pPr>
        <w:jc w:val="both"/>
        <w:rPr>
          <w:sz w:val="28"/>
          <w:szCs w:val="28"/>
        </w:rPr>
      </w:pPr>
    </w:p>
    <w:p w:rsidR="001C2775" w:rsidRDefault="00507175" w:rsidP="009C52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ЕНС ТРУ</w:t>
      </w:r>
      <w:r w:rsidR="001C2775" w:rsidRPr="008E1105">
        <w:rPr>
          <w:sz w:val="28"/>
          <w:szCs w:val="28"/>
        </w:rPr>
        <w:t xml:space="preserve"> предназначен для создания единого справочно-информационного ресурса, используемого для обеспечения процессов по направлениям: </w:t>
      </w:r>
    </w:p>
    <w:p w:rsidR="00582538" w:rsidRPr="00582538" w:rsidRDefault="00582538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74370">
        <w:rPr>
          <w:sz w:val="28"/>
          <w:szCs w:val="28"/>
        </w:rPr>
        <w:t>нификаци</w:t>
      </w:r>
      <w:r>
        <w:rPr>
          <w:sz w:val="28"/>
          <w:szCs w:val="28"/>
        </w:rPr>
        <w:t>я</w:t>
      </w:r>
      <w:r w:rsidRPr="00174370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>й товаров, работ и услуг в закупочных процессах;</w:t>
      </w:r>
    </w:p>
    <w:p w:rsidR="001C2775" w:rsidRPr="008E1105" w:rsidRDefault="001C2775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анализ потребления товаров, работ и услуг </w:t>
      </w:r>
      <w:r w:rsidR="00700CE7" w:rsidRPr="008E1105">
        <w:rPr>
          <w:sz w:val="28"/>
          <w:szCs w:val="28"/>
        </w:rPr>
        <w:t>в группе компани</w:t>
      </w:r>
      <w:r w:rsidR="00507175">
        <w:rPr>
          <w:sz w:val="28"/>
          <w:szCs w:val="28"/>
        </w:rPr>
        <w:t>й</w:t>
      </w:r>
      <w:r w:rsidR="00700CE7" w:rsidRPr="008E1105">
        <w:rPr>
          <w:sz w:val="28"/>
          <w:szCs w:val="28"/>
        </w:rPr>
        <w:t xml:space="preserve"> </w:t>
      </w:r>
      <w:r w:rsidR="00AC588D">
        <w:rPr>
          <w:sz w:val="28"/>
          <w:szCs w:val="28"/>
        </w:rPr>
        <w:t>АО «ФНБ «Самрук-Казына»</w:t>
      </w:r>
      <w:r w:rsidRPr="008E1105">
        <w:rPr>
          <w:sz w:val="28"/>
          <w:szCs w:val="28"/>
        </w:rPr>
        <w:t>;</w:t>
      </w:r>
    </w:p>
    <w:p w:rsidR="001C2775" w:rsidRPr="008E1105" w:rsidRDefault="001C2775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мониторинг цен товаров, работ и услуг;</w:t>
      </w:r>
    </w:p>
    <w:p w:rsidR="001C2775" w:rsidRPr="008E1105" w:rsidRDefault="001C2775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повышение контроля качества закупок;</w:t>
      </w:r>
    </w:p>
    <w:p w:rsidR="001C2775" w:rsidRPr="008E1105" w:rsidRDefault="001C2775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получение (составление</w:t>
      </w:r>
      <w:r w:rsidR="00700CE7" w:rsidRPr="008E1105">
        <w:rPr>
          <w:sz w:val="28"/>
          <w:szCs w:val="28"/>
        </w:rPr>
        <w:t xml:space="preserve"> и сопоставление</w:t>
      </w:r>
      <w:r w:rsidRPr="008E1105">
        <w:rPr>
          <w:sz w:val="28"/>
          <w:szCs w:val="28"/>
        </w:rPr>
        <w:t>) статистики и анализа потребностей по интересуемым категориям товаров, работ и услуг;</w:t>
      </w:r>
    </w:p>
    <w:p w:rsidR="001C2775" w:rsidRPr="008E1105" w:rsidRDefault="001C2775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интеграция информационных</w:t>
      </w:r>
      <w:r w:rsidR="00700CE7" w:rsidRPr="008E1105">
        <w:rPr>
          <w:sz w:val="28"/>
          <w:szCs w:val="28"/>
        </w:rPr>
        <w:t xml:space="preserve"> систем,</w:t>
      </w:r>
      <w:r w:rsidRPr="008E1105">
        <w:rPr>
          <w:sz w:val="28"/>
          <w:szCs w:val="28"/>
        </w:rPr>
        <w:t xml:space="preserve"> баз данных (включая базы </w:t>
      </w:r>
      <w:r w:rsidR="00582538">
        <w:rPr>
          <w:sz w:val="28"/>
          <w:szCs w:val="28"/>
        </w:rPr>
        <w:t>данных государственных органов).</w:t>
      </w:r>
    </w:p>
    <w:p w:rsidR="00957D8E" w:rsidRDefault="00957D8E" w:rsidP="00957D8E">
      <w:pPr>
        <w:ind w:firstLine="720"/>
        <w:jc w:val="both"/>
        <w:rPr>
          <w:sz w:val="28"/>
          <w:szCs w:val="28"/>
        </w:rPr>
      </w:pPr>
    </w:p>
    <w:p w:rsidR="00A24439" w:rsidRDefault="00A24439" w:rsidP="00A31F2F">
      <w:pPr>
        <w:ind w:firstLine="709"/>
        <w:rPr>
          <w:b/>
          <w:bCs/>
          <w:sz w:val="28"/>
          <w:szCs w:val="28"/>
        </w:rPr>
      </w:pPr>
    </w:p>
    <w:p w:rsidR="00A31F2F" w:rsidRDefault="00A31F2F" w:rsidP="00A31F2F">
      <w:pPr>
        <w:ind w:firstLine="709"/>
        <w:rPr>
          <w:sz w:val="28"/>
          <w:szCs w:val="28"/>
        </w:rPr>
      </w:pPr>
      <w:r w:rsidRPr="005D5063">
        <w:rPr>
          <w:b/>
          <w:bCs/>
          <w:sz w:val="28"/>
          <w:szCs w:val="28"/>
        </w:rPr>
        <w:t>Критери</w:t>
      </w:r>
      <w:r>
        <w:rPr>
          <w:b/>
          <w:bCs/>
          <w:sz w:val="28"/>
          <w:szCs w:val="28"/>
        </w:rPr>
        <w:t>ями</w:t>
      </w:r>
      <w:r w:rsidRPr="005D5063">
        <w:rPr>
          <w:b/>
          <w:bCs/>
          <w:sz w:val="28"/>
          <w:szCs w:val="28"/>
        </w:rPr>
        <w:t xml:space="preserve"> для добавления новых кодов ЕНС ТРУ</w:t>
      </w:r>
      <w:r>
        <w:rPr>
          <w:b/>
          <w:bCs/>
          <w:sz w:val="28"/>
          <w:szCs w:val="28"/>
        </w:rPr>
        <w:t xml:space="preserve"> являются:</w:t>
      </w:r>
    </w:p>
    <w:p w:rsidR="00A31F2F" w:rsidRDefault="00A31F2F" w:rsidP="00A31F2F">
      <w:pPr>
        <w:ind w:left="709"/>
        <w:jc w:val="both"/>
        <w:rPr>
          <w:sz w:val="28"/>
          <w:szCs w:val="28"/>
        </w:rPr>
      </w:pPr>
    </w:p>
    <w:p w:rsidR="00A31F2F" w:rsidRDefault="00A31F2F" w:rsidP="00A31F2F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существующего на рынке ТРУ в Справочнике;</w:t>
      </w:r>
    </w:p>
    <w:p w:rsidR="00A31F2F" w:rsidRDefault="00A31F2F" w:rsidP="00A31F2F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добавлении ТРУ вследствие некорректного описания ТРУ в Справочнике;</w:t>
      </w:r>
    </w:p>
    <w:p w:rsidR="00A31F2F" w:rsidRDefault="00A31F2F" w:rsidP="00A31F2F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устаревших позиций в Справочнике.</w:t>
      </w:r>
    </w:p>
    <w:p w:rsidR="00A31F2F" w:rsidRDefault="00A31F2F" w:rsidP="00A31F2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1F2F" w:rsidRDefault="00A31F2F" w:rsidP="00A31F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д</w:t>
      </w:r>
      <w:r w:rsidRPr="001E3B57">
        <w:rPr>
          <w:sz w:val="28"/>
          <w:szCs w:val="28"/>
        </w:rPr>
        <w:t>обавлени</w:t>
      </w:r>
      <w:r>
        <w:rPr>
          <w:sz w:val="28"/>
          <w:szCs w:val="28"/>
        </w:rPr>
        <w:t>я</w:t>
      </w:r>
      <w:r w:rsidRPr="001E3B57">
        <w:rPr>
          <w:sz w:val="28"/>
          <w:szCs w:val="28"/>
        </w:rPr>
        <w:t xml:space="preserve"> новых кодов ЕНС ТРУ </w:t>
      </w:r>
      <w:r>
        <w:rPr>
          <w:sz w:val="28"/>
          <w:szCs w:val="28"/>
        </w:rPr>
        <w:t>осуществляется в порядке, предусмотренном</w:t>
      </w:r>
      <w:r w:rsidRPr="001E3B5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E3B57">
        <w:rPr>
          <w:sz w:val="28"/>
          <w:szCs w:val="28"/>
        </w:rPr>
        <w:t xml:space="preserve"> </w:t>
      </w:r>
      <w:r w:rsidR="00A2443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и утверждения кодов Единого номенклатурного справочника товаров, работ и услуг.</w:t>
      </w:r>
    </w:p>
    <w:p w:rsidR="00A24439" w:rsidRDefault="00A24439" w:rsidP="00A24439">
      <w:pPr>
        <w:ind w:firstLine="720"/>
        <w:jc w:val="both"/>
        <w:rPr>
          <w:sz w:val="28"/>
          <w:szCs w:val="28"/>
        </w:rPr>
      </w:pPr>
    </w:p>
    <w:p w:rsidR="00957D8E" w:rsidRPr="00A24439" w:rsidRDefault="00957D8E" w:rsidP="00957D8E">
      <w:pPr>
        <w:ind w:firstLine="720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Пересмотр и актуализация базы данных ЕНС ТРУ осуществляется в случаях:</w:t>
      </w:r>
    </w:p>
    <w:p w:rsidR="00957D8E" w:rsidRPr="00A24439" w:rsidRDefault="00957D8E" w:rsidP="00957D8E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внесения изменений/дополнений в нормативные правовые акты, Порядок осуществления закупок и законодательство Республики Казахстан;</w:t>
      </w:r>
    </w:p>
    <w:p w:rsidR="00AF3416" w:rsidRDefault="00957D8E" w:rsidP="00AF3416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изменения классификаций/технических регламентов </w:t>
      </w:r>
      <w:r w:rsidR="00AF3416">
        <w:rPr>
          <w:sz w:val="28"/>
          <w:szCs w:val="28"/>
        </w:rPr>
        <w:t>на товары</w:t>
      </w:r>
      <w:r w:rsidRPr="00A24439">
        <w:rPr>
          <w:sz w:val="28"/>
          <w:szCs w:val="28"/>
        </w:rPr>
        <w:t>;</w:t>
      </w:r>
    </w:p>
    <w:p w:rsidR="00957D8E" w:rsidRPr="00AF3416" w:rsidRDefault="00957D8E" w:rsidP="00AF3416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F3416">
        <w:rPr>
          <w:sz w:val="28"/>
          <w:szCs w:val="28"/>
        </w:rPr>
        <w:t>выявления неактуальных/некорректных позиций</w:t>
      </w:r>
    </w:p>
    <w:p w:rsidR="00A24439" w:rsidRPr="001E3B57" w:rsidRDefault="00A24439" w:rsidP="00A31F2F">
      <w:pPr>
        <w:ind w:firstLine="720"/>
        <w:jc w:val="both"/>
        <w:rPr>
          <w:sz w:val="28"/>
          <w:szCs w:val="28"/>
        </w:rPr>
      </w:pPr>
    </w:p>
    <w:p w:rsidR="00FA12E3" w:rsidRPr="00FA12E3" w:rsidRDefault="00616883">
      <w:pPr>
        <w:rPr>
          <w:b/>
          <w:sz w:val="28"/>
          <w:szCs w:val="28"/>
          <w:lang w:val="kk-KZ"/>
        </w:rPr>
      </w:pPr>
      <w:r w:rsidRPr="008E1105">
        <w:rPr>
          <w:b/>
          <w:sz w:val="28"/>
          <w:szCs w:val="28"/>
        </w:rPr>
        <w:br w:type="page"/>
      </w:r>
    </w:p>
    <w:p w:rsidR="0048069F" w:rsidRPr="008E1105" w:rsidRDefault="002B1EE2" w:rsidP="00F0715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bookmarkStart w:id="3" w:name="_Toc494122070"/>
      <w:r w:rsidRPr="008E1105">
        <w:rPr>
          <w:rFonts w:ascii="Times New Roman" w:hAnsi="Times New Roman" w:cs="Times New Roman"/>
        </w:rPr>
        <w:lastRenderedPageBreak/>
        <w:t xml:space="preserve">СТРУКТУРА </w:t>
      </w:r>
      <w:r w:rsidR="000404DF">
        <w:rPr>
          <w:rFonts w:ascii="Times New Roman" w:hAnsi="Times New Roman" w:cs="Times New Roman"/>
        </w:rPr>
        <w:t>И КЛ</w:t>
      </w:r>
      <w:r w:rsidR="00A059C8">
        <w:rPr>
          <w:rFonts w:ascii="Times New Roman" w:hAnsi="Times New Roman" w:cs="Times New Roman"/>
        </w:rPr>
        <w:t>А</w:t>
      </w:r>
      <w:r w:rsidR="000404DF">
        <w:rPr>
          <w:rFonts w:ascii="Times New Roman" w:hAnsi="Times New Roman" w:cs="Times New Roman"/>
        </w:rPr>
        <w:t>ССИФИКАЦИЯ КОДА</w:t>
      </w:r>
      <w:r w:rsidRPr="008E1105">
        <w:rPr>
          <w:rFonts w:ascii="Times New Roman" w:hAnsi="Times New Roman" w:cs="Times New Roman"/>
        </w:rPr>
        <w:t xml:space="preserve"> ЕНС ТРУ</w:t>
      </w:r>
      <w:bookmarkEnd w:id="3"/>
      <w:r w:rsidRPr="008E1105">
        <w:rPr>
          <w:rFonts w:ascii="Times New Roman" w:hAnsi="Times New Roman" w:cs="Times New Roman"/>
        </w:rPr>
        <w:t xml:space="preserve"> </w:t>
      </w:r>
    </w:p>
    <w:p w:rsidR="008E72C4" w:rsidRPr="00A24439" w:rsidRDefault="00A24439" w:rsidP="00A24439">
      <w:pPr>
        <w:ind w:firstLine="709"/>
        <w:rPr>
          <w:b/>
          <w:sz w:val="28"/>
          <w:szCs w:val="28"/>
        </w:rPr>
      </w:pPr>
      <w:bookmarkStart w:id="4" w:name="_Toc494122071"/>
      <w:r>
        <w:rPr>
          <w:b/>
          <w:sz w:val="28"/>
          <w:szCs w:val="28"/>
        </w:rPr>
        <w:t xml:space="preserve">2.1 </w:t>
      </w:r>
      <w:r w:rsidR="001F4316" w:rsidRPr="00A24439">
        <w:rPr>
          <w:b/>
          <w:sz w:val="28"/>
          <w:szCs w:val="28"/>
        </w:rPr>
        <w:t>Структура и классификация кода ЕНС ТРУ</w:t>
      </w:r>
      <w:bookmarkEnd w:id="4"/>
    </w:p>
    <w:p w:rsidR="001F4316" w:rsidRPr="008E72C4" w:rsidRDefault="00D55FB6" w:rsidP="008E72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позиция </w:t>
      </w:r>
      <w:r w:rsidR="008E72C4">
        <w:rPr>
          <w:sz w:val="28"/>
          <w:szCs w:val="28"/>
        </w:rPr>
        <w:t xml:space="preserve">ЕНС ТРУ формируется путем классификации и описания ТРУ с </w:t>
      </w:r>
      <w:r w:rsidR="0069785F">
        <w:rPr>
          <w:sz w:val="28"/>
          <w:szCs w:val="28"/>
        </w:rPr>
        <w:t xml:space="preserve">присвоенным </w:t>
      </w:r>
      <w:r>
        <w:rPr>
          <w:sz w:val="28"/>
          <w:szCs w:val="28"/>
        </w:rPr>
        <w:t>индивидуальным</w:t>
      </w:r>
      <w:r w:rsidR="008E72C4">
        <w:rPr>
          <w:sz w:val="28"/>
          <w:szCs w:val="28"/>
        </w:rPr>
        <w:t xml:space="preserve"> кодом.</w:t>
      </w:r>
      <w:r w:rsidR="0069785F">
        <w:rPr>
          <w:sz w:val="28"/>
          <w:szCs w:val="28"/>
        </w:rPr>
        <w:t xml:space="preserve"> </w:t>
      </w:r>
      <w:r w:rsidR="008E72C4" w:rsidRPr="008E72C4">
        <w:rPr>
          <w:sz w:val="28"/>
          <w:szCs w:val="28"/>
        </w:rPr>
        <w:t xml:space="preserve">Структура кода ЕНС ТРУ состоит из </w:t>
      </w:r>
      <w:r w:rsidR="00BA2850" w:rsidRPr="008E1105">
        <w:rPr>
          <w:sz w:val="28"/>
          <w:szCs w:val="28"/>
        </w:rPr>
        <w:t>иерархической</w:t>
      </w:r>
      <w:r w:rsidR="008E72C4" w:rsidRPr="008E72C4">
        <w:rPr>
          <w:sz w:val="28"/>
          <w:szCs w:val="28"/>
        </w:rPr>
        <w:t xml:space="preserve"> и фасетной части ТРУ.</w:t>
      </w:r>
      <w:r w:rsidR="001F4316" w:rsidRPr="008E72C4">
        <w:rPr>
          <w:sz w:val="28"/>
          <w:szCs w:val="28"/>
        </w:rPr>
        <w:t xml:space="preserve"> </w:t>
      </w:r>
    </w:p>
    <w:p w:rsidR="008E72C4" w:rsidRDefault="00866AFB" w:rsidP="00215D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8950" cy="2447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21" w:rsidRPr="008E1105" w:rsidRDefault="00215D21" w:rsidP="00215D21">
      <w:pPr>
        <w:jc w:val="center"/>
        <w:rPr>
          <w:sz w:val="26"/>
          <w:szCs w:val="26"/>
        </w:rPr>
      </w:pPr>
      <w:r w:rsidRPr="00215D21">
        <w:rPr>
          <w:sz w:val="26"/>
          <w:szCs w:val="26"/>
        </w:rPr>
        <w:t>Рис 1. Структура кода ЕНС ТРУ</w:t>
      </w:r>
      <w:r w:rsidR="001C7E17">
        <w:rPr>
          <w:sz w:val="26"/>
          <w:szCs w:val="26"/>
        </w:rPr>
        <w:t xml:space="preserve"> на примере товарной позиции «Шина»</w:t>
      </w:r>
    </w:p>
    <w:p w:rsidR="00215D21" w:rsidRDefault="00215D21" w:rsidP="00215D21">
      <w:pPr>
        <w:jc w:val="both"/>
        <w:rPr>
          <w:sz w:val="28"/>
          <w:szCs w:val="28"/>
        </w:rPr>
      </w:pPr>
    </w:p>
    <w:p w:rsidR="00DF51A9" w:rsidRDefault="00DF51A9" w:rsidP="00DF51A9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С</w:t>
      </w:r>
      <w:r w:rsidRPr="008E1105">
        <w:rPr>
          <w:sz w:val="28"/>
          <w:szCs w:val="28"/>
        </w:rPr>
        <w:t>правочника используется единая методологическая основа, котор</w:t>
      </w:r>
      <w:r>
        <w:rPr>
          <w:sz w:val="28"/>
          <w:szCs w:val="28"/>
        </w:rPr>
        <w:t>ая основывается на</w:t>
      </w:r>
      <w:r w:rsidRPr="008E1105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ф</w:t>
      </w:r>
      <w:r w:rsidRPr="008E1105">
        <w:rPr>
          <w:bCs/>
          <w:color w:val="000000"/>
          <w:sz w:val="28"/>
          <w:szCs w:val="28"/>
          <w:bdr w:val="none" w:sz="0" w:space="0" w:color="auto" w:frame="1"/>
        </w:rPr>
        <w:t>асетно-иерархическ</w:t>
      </w:r>
      <w:r>
        <w:rPr>
          <w:bCs/>
          <w:color w:val="000000"/>
          <w:sz w:val="28"/>
          <w:szCs w:val="28"/>
          <w:bdr w:val="none" w:sz="0" w:space="0" w:color="auto" w:frame="1"/>
        </w:rPr>
        <w:t>ом</w:t>
      </w:r>
      <w:r w:rsidRPr="008E1105">
        <w:rPr>
          <w:bCs/>
          <w:color w:val="000000"/>
          <w:sz w:val="28"/>
          <w:szCs w:val="28"/>
          <w:bdr w:val="none" w:sz="0" w:space="0" w:color="auto" w:frame="1"/>
        </w:rPr>
        <w:t xml:space="preserve"> принцип</w:t>
      </w:r>
      <w:r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8E1105">
        <w:rPr>
          <w:bCs/>
          <w:color w:val="000000"/>
          <w:sz w:val="28"/>
          <w:szCs w:val="28"/>
          <w:bdr w:val="none" w:sz="0" w:space="0" w:color="auto" w:frame="1"/>
        </w:rPr>
        <w:t xml:space="preserve"> построения классификатора</w:t>
      </w:r>
      <w:r w:rsidRPr="008E1105">
        <w:rPr>
          <w:sz w:val="28"/>
          <w:szCs w:val="28"/>
        </w:rPr>
        <w:t>.</w:t>
      </w:r>
    </w:p>
    <w:p w:rsidR="009E7368" w:rsidRPr="008E1105" w:rsidRDefault="00611AAE" w:rsidP="00215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Классификационной частью </w:t>
      </w:r>
      <w:r w:rsidRPr="008E1105">
        <w:rPr>
          <w:sz w:val="28"/>
          <w:szCs w:val="28"/>
        </w:rPr>
        <w:t xml:space="preserve">иерархической структуры </w:t>
      </w:r>
      <w:r>
        <w:rPr>
          <w:sz w:val="28"/>
          <w:szCs w:val="28"/>
        </w:rPr>
        <w:t>кода</w:t>
      </w:r>
      <w:r w:rsidRPr="008E1105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8E1105">
        <w:rPr>
          <w:sz w:val="28"/>
          <w:szCs w:val="28"/>
        </w:rPr>
        <w:t>тся Ведомственны</w:t>
      </w:r>
      <w:r>
        <w:rPr>
          <w:sz w:val="28"/>
          <w:szCs w:val="28"/>
        </w:rPr>
        <w:t>е</w:t>
      </w:r>
      <w:r w:rsidRPr="008E1105">
        <w:rPr>
          <w:sz w:val="28"/>
          <w:szCs w:val="28"/>
        </w:rPr>
        <w:t xml:space="preserve"> </w:t>
      </w:r>
      <w:r w:rsidR="00A24976">
        <w:rPr>
          <w:sz w:val="28"/>
          <w:szCs w:val="28"/>
        </w:rPr>
        <w:t>справочники</w:t>
      </w:r>
      <w:r w:rsidR="009E7368" w:rsidRPr="008E1105">
        <w:rPr>
          <w:sz w:val="28"/>
          <w:szCs w:val="28"/>
        </w:rPr>
        <w:t xml:space="preserve">, поддерживаемые и </w:t>
      </w:r>
      <w:r w:rsidR="009E7368" w:rsidRPr="008047E8">
        <w:rPr>
          <w:sz w:val="28"/>
          <w:szCs w:val="28"/>
        </w:rPr>
        <w:t xml:space="preserve">развиваемые </w:t>
      </w:r>
      <w:r w:rsidR="00AC33AC">
        <w:rPr>
          <w:sz w:val="28"/>
          <w:szCs w:val="28"/>
        </w:rPr>
        <w:t xml:space="preserve">уполномоченными </w:t>
      </w:r>
      <w:r w:rsidR="00147014" w:rsidRPr="008047E8">
        <w:rPr>
          <w:sz w:val="28"/>
          <w:szCs w:val="28"/>
        </w:rPr>
        <w:t>органами</w:t>
      </w:r>
      <w:r w:rsidR="009E7368" w:rsidRPr="008047E8">
        <w:rPr>
          <w:sz w:val="28"/>
          <w:szCs w:val="28"/>
        </w:rPr>
        <w:t xml:space="preserve"> Республики Казахстан.</w:t>
      </w:r>
      <w:r w:rsidR="009E7368" w:rsidRPr="008E1105">
        <w:rPr>
          <w:sz w:val="28"/>
          <w:szCs w:val="28"/>
        </w:rPr>
        <w:t xml:space="preserve"> </w:t>
      </w:r>
    </w:p>
    <w:p w:rsidR="0048069F" w:rsidRPr="008E1105" w:rsidRDefault="0048069F" w:rsidP="002155BD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Ведомственные </w:t>
      </w:r>
      <w:r w:rsidR="00A24976">
        <w:rPr>
          <w:sz w:val="28"/>
          <w:szCs w:val="28"/>
        </w:rPr>
        <w:t>справочники</w:t>
      </w:r>
      <w:r w:rsidRPr="008E1105">
        <w:rPr>
          <w:sz w:val="28"/>
          <w:szCs w:val="28"/>
        </w:rPr>
        <w:t xml:space="preserve"> </w:t>
      </w:r>
      <w:r w:rsidRPr="008047E8">
        <w:rPr>
          <w:sz w:val="28"/>
          <w:szCs w:val="28"/>
        </w:rPr>
        <w:t>представля</w:t>
      </w:r>
      <w:r w:rsidR="00147014" w:rsidRPr="008047E8">
        <w:rPr>
          <w:sz w:val="28"/>
          <w:szCs w:val="28"/>
        </w:rPr>
        <w:t>ю</w:t>
      </w:r>
      <w:r w:rsidRPr="008047E8">
        <w:rPr>
          <w:sz w:val="28"/>
          <w:szCs w:val="28"/>
        </w:rPr>
        <w:t>т собой</w:t>
      </w:r>
      <w:r w:rsidRPr="008E1105">
        <w:rPr>
          <w:sz w:val="28"/>
          <w:szCs w:val="28"/>
        </w:rPr>
        <w:t xml:space="preserve"> систематизированный свод кодов и наименований группировок </w:t>
      </w:r>
      <w:r w:rsidR="00D7090A">
        <w:rPr>
          <w:sz w:val="28"/>
          <w:szCs w:val="28"/>
        </w:rPr>
        <w:t>товаров (продукции)</w:t>
      </w:r>
      <w:r w:rsidRPr="008E1105">
        <w:rPr>
          <w:sz w:val="28"/>
          <w:szCs w:val="28"/>
        </w:rPr>
        <w:t xml:space="preserve">, работ и услуг, построенных по иерархической системе классификации. Каждая позиция Ведомственного </w:t>
      </w:r>
      <w:r w:rsidR="00A24976">
        <w:rPr>
          <w:sz w:val="28"/>
          <w:szCs w:val="28"/>
        </w:rPr>
        <w:t>справочника</w:t>
      </w:r>
      <w:r w:rsidRPr="008E1105">
        <w:rPr>
          <w:sz w:val="28"/>
          <w:szCs w:val="28"/>
        </w:rPr>
        <w:t xml:space="preserve"> содержит 9-значный цифровой код, однозначное контрольное число и наименование группировки продукции, котор</w:t>
      </w:r>
      <w:r w:rsidR="00915B93">
        <w:rPr>
          <w:sz w:val="28"/>
          <w:szCs w:val="28"/>
        </w:rPr>
        <w:t>ую</w:t>
      </w:r>
      <w:r w:rsidRPr="008E1105">
        <w:rPr>
          <w:sz w:val="28"/>
          <w:szCs w:val="28"/>
        </w:rPr>
        <w:t xml:space="preserve"> записывают по следующей форме (табл. 1):</w:t>
      </w:r>
    </w:p>
    <w:p w:rsidR="0048069F" w:rsidRPr="008E1105" w:rsidRDefault="0048069F" w:rsidP="0048069F">
      <w:pPr>
        <w:jc w:val="both"/>
        <w:rPr>
          <w:sz w:val="28"/>
          <w:szCs w:val="28"/>
        </w:rPr>
      </w:pPr>
    </w:p>
    <w:p w:rsidR="0048069F" w:rsidRPr="008E1105" w:rsidRDefault="008047E8" w:rsidP="00495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Пример записи кода </w:t>
      </w:r>
      <w:r w:rsidRPr="008E1105">
        <w:rPr>
          <w:sz w:val="28"/>
          <w:szCs w:val="28"/>
        </w:rPr>
        <w:t>В</w:t>
      </w:r>
      <w:r w:rsidR="00A24976">
        <w:rPr>
          <w:sz w:val="28"/>
          <w:szCs w:val="28"/>
        </w:rPr>
        <w:t>С</w:t>
      </w:r>
      <w:r w:rsidRPr="008E1105">
        <w:rPr>
          <w:sz w:val="28"/>
          <w:szCs w:val="28"/>
        </w:rPr>
        <w:t xml:space="preserve"> </w:t>
      </w:r>
      <w:r w:rsidR="0048069F" w:rsidRPr="008E11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его </w:t>
      </w:r>
      <w:r w:rsidR="0048069F" w:rsidRPr="008E110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="00D7090A">
        <w:rPr>
          <w:sz w:val="28"/>
          <w:szCs w:val="28"/>
        </w:rPr>
        <w:t xml:space="preserve"> 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9087"/>
      </w:tblGrid>
      <w:tr w:rsidR="0048069F" w:rsidRPr="008E1105" w:rsidTr="003B2210">
        <w:trPr>
          <w:trHeight w:val="313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69F" w:rsidRPr="008E1105" w:rsidRDefault="0048069F" w:rsidP="00822AB5">
            <w:pPr>
              <w:jc w:val="both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69F" w:rsidRPr="008E1105" w:rsidRDefault="0048069F" w:rsidP="00822AB5">
            <w:pPr>
              <w:jc w:val="both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48069F" w:rsidRPr="008E1105" w:rsidTr="0048069F"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9F" w:rsidRPr="008E1105" w:rsidRDefault="00711A45" w:rsidP="00711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347FF">
              <w:rPr>
                <w:sz w:val="28"/>
                <w:szCs w:val="28"/>
              </w:rPr>
              <w:t>1111.100</w:t>
            </w:r>
          </w:p>
        </w:tc>
        <w:tc>
          <w:tcPr>
            <w:tcW w:w="9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069F" w:rsidRPr="008E1105" w:rsidRDefault="00E347FF" w:rsidP="00822AB5">
            <w:pPr>
              <w:jc w:val="both"/>
              <w:rPr>
                <w:sz w:val="28"/>
                <w:szCs w:val="28"/>
              </w:rPr>
            </w:pPr>
            <w:r w:rsidRPr="00E347FF">
              <w:rPr>
                <w:sz w:val="28"/>
                <w:szCs w:val="28"/>
              </w:rPr>
              <w:t>Шины резиновые пневматические новые для автомобилей легковых</w:t>
            </w:r>
          </w:p>
        </w:tc>
      </w:tr>
    </w:tbl>
    <w:p w:rsidR="0048069F" w:rsidRDefault="0048069F" w:rsidP="0048069F">
      <w:pPr>
        <w:jc w:val="both"/>
        <w:rPr>
          <w:bCs/>
          <w:sz w:val="28"/>
          <w:szCs w:val="28"/>
        </w:rPr>
      </w:pPr>
    </w:p>
    <w:p w:rsidR="00611AAE" w:rsidRPr="008E1105" w:rsidRDefault="00611AAE" w:rsidP="00611AAE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Ведомственный </w:t>
      </w:r>
      <w:r w:rsidR="00A24976">
        <w:rPr>
          <w:sz w:val="28"/>
          <w:szCs w:val="28"/>
        </w:rPr>
        <w:t>справочник</w:t>
      </w:r>
      <w:r w:rsidRPr="008E1105">
        <w:rPr>
          <w:sz w:val="28"/>
          <w:szCs w:val="28"/>
        </w:rPr>
        <w:t xml:space="preserve"> имеет иерархическую структуру, при этом первые 6 цифровых знаков ведомственного </w:t>
      </w:r>
      <w:r w:rsidR="00A24976">
        <w:rPr>
          <w:sz w:val="28"/>
          <w:szCs w:val="28"/>
        </w:rPr>
        <w:t>справочника</w:t>
      </w:r>
      <w:r w:rsidRPr="008E1105">
        <w:rPr>
          <w:sz w:val="28"/>
          <w:szCs w:val="28"/>
        </w:rPr>
        <w:t xml:space="preserve"> соответствуют коду КПВЭД. </w:t>
      </w:r>
    </w:p>
    <w:p w:rsidR="00611AAE" w:rsidRPr="008E1105" w:rsidRDefault="00611AAE" w:rsidP="00611AAE">
      <w:pPr>
        <w:ind w:firstLine="720"/>
        <w:jc w:val="both"/>
        <w:rPr>
          <w:sz w:val="28"/>
          <w:szCs w:val="28"/>
        </w:rPr>
      </w:pPr>
      <w:r w:rsidRPr="008047E8">
        <w:rPr>
          <w:sz w:val="28"/>
          <w:szCs w:val="28"/>
        </w:rPr>
        <w:t xml:space="preserve">В ведомственном </w:t>
      </w:r>
      <w:r w:rsidR="00A24976">
        <w:rPr>
          <w:sz w:val="28"/>
          <w:szCs w:val="28"/>
        </w:rPr>
        <w:t>справочнике</w:t>
      </w:r>
      <w:r w:rsidRPr="008047E8">
        <w:rPr>
          <w:sz w:val="28"/>
          <w:szCs w:val="28"/>
        </w:rPr>
        <w:t xml:space="preserve"> предусмотрена шестиступенчатая иерархическая классификация с</w:t>
      </w:r>
      <w:r w:rsidRPr="008E1105">
        <w:rPr>
          <w:sz w:val="28"/>
          <w:szCs w:val="28"/>
        </w:rPr>
        <w:t xml:space="preserve"> цифровой десятичной системой кодирования. На каждой ступени классификации деление осуществлено по наиболее значимым экономическим и техническим классификационным признакам.</w:t>
      </w:r>
    </w:p>
    <w:p w:rsidR="00611AAE" w:rsidRDefault="00611AAE" w:rsidP="00611AAE">
      <w:pPr>
        <w:ind w:firstLine="720"/>
        <w:jc w:val="both"/>
        <w:rPr>
          <w:sz w:val="28"/>
          <w:szCs w:val="28"/>
        </w:rPr>
      </w:pPr>
      <w:r w:rsidRPr="00940D72">
        <w:rPr>
          <w:sz w:val="28"/>
          <w:szCs w:val="28"/>
        </w:rPr>
        <w:lastRenderedPageBreak/>
        <w:t>Первая ступень классифицирует разделы ТРУ (ХХ.00.00.000), вторая – подразделы (ХХ.Х0.00.000), третья – группы (ХХ.ХХ.00.000), четвёртая – подгруппы (ХХ ХХ.Х0.000), пятая – виды продукции (ХХ.ХХ.ХХ.000) и последняя (ХХ.ХХ.ХХ.ХХХ) подвиды продукции.</w:t>
      </w:r>
    </w:p>
    <w:p w:rsidR="00611AAE" w:rsidRDefault="00611AAE" w:rsidP="0048069F">
      <w:pPr>
        <w:jc w:val="both"/>
        <w:rPr>
          <w:bCs/>
          <w:sz w:val="28"/>
          <w:szCs w:val="28"/>
        </w:rPr>
      </w:pPr>
    </w:p>
    <w:p w:rsidR="00611AAE" w:rsidRPr="008E1105" w:rsidRDefault="00611AAE" w:rsidP="00611AAE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Таблица 2. Пример иерархической классификации</w:t>
      </w: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073"/>
        <w:gridCol w:w="1984"/>
      </w:tblGrid>
      <w:tr w:rsidR="00611AAE" w:rsidRPr="008E1105" w:rsidTr="002119BB">
        <w:trPr>
          <w:trHeight w:val="371"/>
        </w:trPr>
        <w:tc>
          <w:tcPr>
            <w:tcW w:w="17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1AAE" w:rsidRPr="008E1105" w:rsidRDefault="00611AAE" w:rsidP="002119BB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E110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Код</w:t>
            </w:r>
          </w:p>
        </w:tc>
        <w:tc>
          <w:tcPr>
            <w:tcW w:w="707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1AAE" w:rsidRPr="008E1105" w:rsidRDefault="00611AAE" w:rsidP="002119BB">
            <w:pPr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E110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Составная часть</w:t>
            </w:r>
          </w:p>
        </w:tc>
        <w:tc>
          <w:tcPr>
            <w:tcW w:w="1984" w:type="dxa"/>
            <w:shd w:val="clear" w:color="auto" w:fill="E6E6E6"/>
            <w:vAlign w:val="bottom"/>
          </w:tcPr>
          <w:p w:rsidR="00611AAE" w:rsidRPr="008E1105" w:rsidRDefault="00611AAE" w:rsidP="002119BB">
            <w:pPr>
              <w:ind w:right="3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8E1105">
              <w:rPr>
                <w:b/>
                <w:color w:val="000000"/>
                <w:sz w:val="28"/>
                <w:szCs w:val="28"/>
              </w:rPr>
              <w:t>Структура</w:t>
            </w:r>
          </w:p>
        </w:tc>
      </w:tr>
      <w:tr w:rsidR="00611AAE" w:rsidRPr="008E1105" w:rsidTr="002119BB"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AE" w:rsidRPr="008E1105" w:rsidRDefault="00611AAE" w:rsidP="002119BB">
            <w:pPr>
              <w:tabs>
                <w:tab w:val="left" w:pos="6965"/>
              </w:tabs>
              <w:spacing w:after="150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раздел</w:t>
            </w:r>
          </w:p>
        </w:tc>
      </w:tr>
      <w:tr w:rsidR="00611AAE" w:rsidRPr="008E1105" w:rsidTr="002119BB"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Изделия </w:t>
            </w:r>
            <w:r>
              <w:rPr>
                <w:sz w:val="28"/>
                <w:szCs w:val="28"/>
              </w:rPr>
              <w:t>резиновые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подраздел</w:t>
            </w:r>
          </w:p>
        </w:tc>
      </w:tr>
      <w:tr w:rsidR="00611AAE" w:rsidRPr="008E1105" w:rsidTr="002119BB"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611AAE">
              <w:rPr>
                <w:sz w:val="28"/>
                <w:szCs w:val="28"/>
              </w:rPr>
              <w:t>Шины и камеры резиновые; восстановление шин резиновых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группа</w:t>
            </w:r>
          </w:p>
        </w:tc>
      </w:tr>
      <w:tr w:rsidR="00611AAE" w:rsidRPr="008E1105" w:rsidTr="002119BB"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611AAE">
              <w:rPr>
                <w:sz w:val="28"/>
                <w:szCs w:val="28"/>
              </w:rPr>
              <w:t>Шины и камеры резиновые новые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подгруппа</w:t>
            </w:r>
          </w:p>
        </w:tc>
      </w:tr>
      <w:tr w:rsidR="00611AAE" w:rsidRPr="008E1105" w:rsidTr="002119BB"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22.11.11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611AAE">
              <w:rPr>
                <w:sz w:val="28"/>
                <w:szCs w:val="28"/>
              </w:rPr>
              <w:t>Шины резиновые пневматические новые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вид продукции</w:t>
            </w:r>
          </w:p>
        </w:tc>
      </w:tr>
      <w:tr w:rsidR="00611AAE" w:rsidRPr="008E1105" w:rsidTr="002119BB">
        <w:trPr>
          <w:trHeight w:val="603"/>
        </w:trPr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22.11.11.100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611AAE">
              <w:rPr>
                <w:sz w:val="28"/>
                <w:szCs w:val="28"/>
              </w:rPr>
              <w:t>Шины резиновые пневматические новые для автомобилей легковых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1AAE" w:rsidRPr="008E1105" w:rsidRDefault="00611AAE" w:rsidP="002119BB">
            <w:pPr>
              <w:spacing w:after="15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подвид продукции</w:t>
            </w:r>
          </w:p>
        </w:tc>
      </w:tr>
    </w:tbl>
    <w:p w:rsidR="00611AAE" w:rsidRDefault="00611AAE" w:rsidP="00611AAE">
      <w:pPr>
        <w:ind w:firstLine="720"/>
        <w:jc w:val="both"/>
        <w:rPr>
          <w:sz w:val="28"/>
          <w:szCs w:val="28"/>
        </w:rPr>
      </w:pPr>
    </w:p>
    <w:p w:rsidR="0048069F" w:rsidRPr="008047E8" w:rsidRDefault="00611AAE" w:rsidP="00E82A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8069F" w:rsidRPr="00753FC3">
        <w:rPr>
          <w:sz w:val="28"/>
          <w:szCs w:val="28"/>
        </w:rPr>
        <w:t xml:space="preserve">асетная часть кода состоит из </w:t>
      </w:r>
      <w:r>
        <w:rPr>
          <w:sz w:val="28"/>
          <w:szCs w:val="28"/>
        </w:rPr>
        <w:t xml:space="preserve">наименования и </w:t>
      </w:r>
      <w:r w:rsidR="00753FC3" w:rsidRPr="00753FC3">
        <w:rPr>
          <w:sz w:val="28"/>
          <w:szCs w:val="28"/>
        </w:rPr>
        <w:t>идентифицированного</w:t>
      </w:r>
      <w:r w:rsidR="0048069F" w:rsidRPr="00753FC3">
        <w:rPr>
          <w:sz w:val="28"/>
          <w:szCs w:val="28"/>
        </w:rPr>
        <w:t xml:space="preserve"> набор</w:t>
      </w:r>
      <w:r w:rsidR="00753FC3" w:rsidRPr="00753FC3">
        <w:rPr>
          <w:sz w:val="28"/>
          <w:szCs w:val="28"/>
        </w:rPr>
        <w:t>а</w:t>
      </w:r>
      <w:r w:rsidR="0048069F" w:rsidRPr="00753FC3">
        <w:rPr>
          <w:sz w:val="28"/>
          <w:szCs w:val="28"/>
        </w:rPr>
        <w:t xml:space="preserve"> значений атрибутов, построенн</w:t>
      </w:r>
      <w:r>
        <w:rPr>
          <w:sz w:val="28"/>
          <w:szCs w:val="28"/>
        </w:rPr>
        <w:t>ых</w:t>
      </w:r>
      <w:r w:rsidR="0048069F" w:rsidRPr="00753FC3">
        <w:rPr>
          <w:sz w:val="28"/>
          <w:szCs w:val="28"/>
        </w:rPr>
        <w:t xml:space="preserve"> в разрезе иерархической части кода</w:t>
      </w:r>
      <w:r w:rsidR="0048069F" w:rsidRPr="008E1105">
        <w:rPr>
          <w:sz w:val="28"/>
          <w:szCs w:val="28"/>
        </w:rPr>
        <w:t>. При построении набора значений атрибутов используются шаблоны атрибутов, которые в свою очередь имеют прямую связь с иера</w:t>
      </w:r>
      <w:r w:rsidR="0048069F" w:rsidRPr="008047E8">
        <w:rPr>
          <w:sz w:val="28"/>
          <w:szCs w:val="28"/>
        </w:rPr>
        <w:t>рхической частью кода</w:t>
      </w:r>
      <w:r w:rsidR="00753FC3">
        <w:rPr>
          <w:sz w:val="28"/>
          <w:szCs w:val="28"/>
        </w:rPr>
        <w:t xml:space="preserve"> ЕНС ТРУ.</w:t>
      </w:r>
      <w:r w:rsidR="0048069F" w:rsidRPr="008047E8">
        <w:rPr>
          <w:sz w:val="28"/>
          <w:szCs w:val="28"/>
        </w:rPr>
        <w:t xml:space="preserve"> </w:t>
      </w:r>
    </w:p>
    <w:p w:rsidR="0048069F" w:rsidRPr="008E1105" w:rsidRDefault="0048069F" w:rsidP="003603DD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Онтологическая модель формального описания классифицируемых данных используется для идентификации и классификации </w:t>
      </w:r>
      <w:r w:rsidR="004112F8">
        <w:rPr>
          <w:sz w:val="28"/>
          <w:szCs w:val="28"/>
        </w:rPr>
        <w:t>ТРУ</w:t>
      </w:r>
      <w:r w:rsidR="000A78A0" w:rsidRPr="008E1105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путем выделения основных свойств и характеристик объектов</w:t>
      </w:r>
      <w:r w:rsidR="00611AAE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построения на их основе классификационных структур и </w:t>
      </w:r>
      <w:r w:rsidR="00642CE0">
        <w:rPr>
          <w:sz w:val="28"/>
          <w:szCs w:val="28"/>
        </w:rPr>
        <w:t>со</w:t>
      </w:r>
      <w:r w:rsidRPr="008E1105">
        <w:rPr>
          <w:sz w:val="28"/>
          <w:szCs w:val="28"/>
        </w:rPr>
        <w:t>отношени</w:t>
      </w:r>
      <w:r w:rsidR="00642CE0">
        <w:rPr>
          <w:sz w:val="28"/>
          <w:szCs w:val="28"/>
        </w:rPr>
        <w:t>я</w:t>
      </w:r>
      <w:r w:rsidRPr="008E1105">
        <w:rPr>
          <w:sz w:val="28"/>
          <w:szCs w:val="28"/>
        </w:rPr>
        <w:t xml:space="preserve"> между элементами этих структур.</w:t>
      </w:r>
    </w:p>
    <w:p w:rsidR="0048069F" w:rsidRPr="008E1105" w:rsidRDefault="0048069F" w:rsidP="00DF51A9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Онтология обеспечивает непротиворечивое накопление любого количества информации в стандартной структуре классификации. </w:t>
      </w:r>
      <w:r w:rsidR="00642CE0">
        <w:rPr>
          <w:sz w:val="28"/>
          <w:szCs w:val="28"/>
        </w:rPr>
        <w:t>Т</w:t>
      </w:r>
      <w:r w:rsidRPr="008E1105">
        <w:rPr>
          <w:sz w:val="28"/>
          <w:szCs w:val="28"/>
        </w:rPr>
        <w:t>акой подход гарантирует идентификацию номенклатурной позиции независимо от разных т</w:t>
      </w:r>
      <w:r w:rsidR="00345AEE">
        <w:rPr>
          <w:sz w:val="28"/>
          <w:szCs w:val="28"/>
        </w:rPr>
        <w:t>рактовок</w:t>
      </w:r>
      <w:r w:rsidR="003603DD">
        <w:rPr>
          <w:sz w:val="28"/>
          <w:szCs w:val="28"/>
        </w:rPr>
        <w:t xml:space="preserve"> наименования</w:t>
      </w:r>
      <w:r w:rsidRPr="008E1105">
        <w:rPr>
          <w:sz w:val="28"/>
          <w:szCs w:val="28"/>
        </w:rPr>
        <w:t xml:space="preserve"> раз</w:t>
      </w:r>
      <w:r w:rsidR="00940D72">
        <w:rPr>
          <w:sz w:val="28"/>
          <w:szCs w:val="28"/>
        </w:rPr>
        <w:t>лич</w:t>
      </w:r>
      <w:r w:rsidRPr="008E1105">
        <w:rPr>
          <w:sz w:val="28"/>
          <w:szCs w:val="28"/>
        </w:rPr>
        <w:t>ными производителями.</w:t>
      </w:r>
    </w:p>
    <w:p w:rsidR="0048069F" w:rsidRPr="008E1105" w:rsidRDefault="0048069F" w:rsidP="00983C98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Для ЕНС ТРУ выделяются </w:t>
      </w:r>
      <w:r w:rsidR="00837F26" w:rsidRPr="008E1105">
        <w:rPr>
          <w:sz w:val="28"/>
          <w:szCs w:val="28"/>
        </w:rPr>
        <w:t>разделы, подразделы, группы, подгруппы, виды и подвиды продукции</w:t>
      </w:r>
      <w:r w:rsidRPr="008E1105">
        <w:rPr>
          <w:sz w:val="28"/>
          <w:szCs w:val="28"/>
        </w:rPr>
        <w:t xml:space="preserve"> по принципу однородности набора технических характеристик</w:t>
      </w:r>
      <w:r w:rsidR="00D217A9">
        <w:rPr>
          <w:sz w:val="28"/>
          <w:szCs w:val="28"/>
        </w:rPr>
        <w:t>. В свою очередь,</w:t>
      </w:r>
      <w:r w:rsidRPr="008E1105">
        <w:rPr>
          <w:sz w:val="28"/>
          <w:szCs w:val="28"/>
        </w:rPr>
        <w:t xml:space="preserve"> </w:t>
      </w:r>
      <w:r w:rsidR="00D217A9">
        <w:rPr>
          <w:sz w:val="28"/>
          <w:szCs w:val="28"/>
        </w:rPr>
        <w:t>д</w:t>
      </w:r>
      <w:r w:rsidRPr="008E1105">
        <w:rPr>
          <w:sz w:val="28"/>
          <w:szCs w:val="28"/>
        </w:rPr>
        <w:t>ля каждо</w:t>
      </w:r>
      <w:r w:rsidR="00983C98">
        <w:rPr>
          <w:sz w:val="28"/>
          <w:szCs w:val="28"/>
        </w:rPr>
        <w:t xml:space="preserve">го вида </w:t>
      </w:r>
      <w:r w:rsidR="004112F8">
        <w:rPr>
          <w:sz w:val="28"/>
          <w:szCs w:val="28"/>
        </w:rPr>
        <w:t>ТРУ</w:t>
      </w:r>
      <w:r w:rsidR="00983C98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>формируется классификационное описание</w:t>
      </w:r>
      <w:r w:rsidR="00D217A9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включающ</w:t>
      </w:r>
      <w:r w:rsidR="00D217A9">
        <w:rPr>
          <w:sz w:val="28"/>
          <w:szCs w:val="28"/>
        </w:rPr>
        <w:t>е</w:t>
      </w:r>
      <w:r w:rsidRPr="008E1105">
        <w:rPr>
          <w:sz w:val="28"/>
          <w:szCs w:val="28"/>
        </w:rPr>
        <w:t xml:space="preserve">е </w:t>
      </w:r>
      <w:r w:rsidR="00983C98">
        <w:rPr>
          <w:sz w:val="28"/>
          <w:szCs w:val="28"/>
        </w:rPr>
        <w:t>характеризующие</w:t>
      </w:r>
      <w:r w:rsidRPr="008E1105">
        <w:rPr>
          <w:sz w:val="28"/>
          <w:szCs w:val="28"/>
        </w:rPr>
        <w:t xml:space="preserve"> свойства и значения</w:t>
      </w:r>
      <w:r w:rsidR="00983C98">
        <w:rPr>
          <w:sz w:val="28"/>
          <w:szCs w:val="28"/>
        </w:rPr>
        <w:t xml:space="preserve"> </w:t>
      </w:r>
      <w:r w:rsidR="004112F8">
        <w:rPr>
          <w:sz w:val="28"/>
          <w:szCs w:val="28"/>
        </w:rPr>
        <w:t>ТРУ</w:t>
      </w:r>
      <w:r w:rsidRPr="008E1105">
        <w:rPr>
          <w:sz w:val="28"/>
          <w:szCs w:val="28"/>
        </w:rPr>
        <w:t xml:space="preserve">. Совокупность </w:t>
      </w:r>
      <w:r w:rsidR="00983C98">
        <w:rPr>
          <w:sz w:val="28"/>
          <w:szCs w:val="28"/>
        </w:rPr>
        <w:t>ступеней</w:t>
      </w:r>
      <w:r w:rsidRPr="008E1105">
        <w:rPr>
          <w:sz w:val="28"/>
          <w:szCs w:val="28"/>
        </w:rPr>
        <w:t xml:space="preserve"> </w:t>
      </w:r>
      <w:r w:rsidR="00983C98">
        <w:rPr>
          <w:sz w:val="28"/>
          <w:szCs w:val="28"/>
        </w:rPr>
        <w:t>ведомств</w:t>
      </w:r>
      <w:r w:rsidR="004112F8">
        <w:rPr>
          <w:sz w:val="28"/>
          <w:szCs w:val="28"/>
        </w:rPr>
        <w:t xml:space="preserve">енного </w:t>
      </w:r>
      <w:r w:rsidR="00A24976">
        <w:rPr>
          <w:sz w:val="28"/>
          <w:szCs w:val="28"/>
        </w:rPr>
        <w:t>справочник</w:t>
      </w:r>
      <w:r w:rsidR="004112F8">
        <w:rPr>
          <w:sz w:val="28"/>
          <w:szCs w:val="28"/>
        </w:rPr>
        <w:t xml:space="preserve">а, </w:t>
      </w:r>
      <w:r w:rsidRPr="00DF51A9">
        <w:rPr>
          <w:sz w:val="28"/>
          <w:szCs w:val="28"/>
        </w:rPr>
        <w:t>свойств и значений заданного</w:t>
      </w:r>
      <w:r w:rsidRPr="008E1105">
        <w:rPr>
          <w:sz w:val="28"/>
          <w:szCs w:val="28"/>
        </w:rPr>
        <w:t xml:space="preserve"> вида </w:t>
      </w:r>
      <w:r w:rsidR="00983C98">
        <w:rPr>
          <w:sz w:val="28"/>
          <w:szCs w:val="28"/>
        </w:rPr>
        <w:t>ТРУ</w:t>
      </w:r>
      <w:r w:rsidRPr="008E1105">
        <w:rPr>
          <w:sz w:val="28"/>
          <w:szCs w:val="28"/>
        </w:rPr>
        <w:t xml:space="preserve"> носит название </w:t>
      </w:r>
      <w:r w:rsidR="00973E09">
        <w:rPr>
          <w:sz w:val="28"/>
          <w:szCs w:val="28"/>
        </w:rPr>
        <w:t>«</w:t>
      </w:r>
      <w:r w:rsidRPr="008E1105">
        <w:rPr>
          <w:sz w:val="28"/>
          <w:szCs w:val="28"/>
        </w:rPr>
        <w:t>Код ЕНС ТРУ</w:t>
      </w:r>
      <w:r w:rsidR="00973E09">
        <w:rPr>
          <w:sz w:val="28"/>
          <w:szCs w:val="28"/>
        </w:rPr>
        <w:t>»</w:t>
      </w:r>
      <w:r w:rsidRPr="008E1105">
        <w:rPr>
          <w:sz w:val="28"/>
          <w:szCs w:val="28"/>
        </w:rPr>
        <w:t xml:space="preserve">. Свойства описывают качественные характеристики </w:t>
      </w:r>
      <w:r w:rsidR="00983C98">
        <w:rPr>
          <w:sz w:val="28"/>
          <w:szCs w:val="28"/>
        </w:rPr>
        <w:t>ТРУ</w:t>
      </w:r>
      <w:r w:rsidRPr="008E1105">
        <w:rPr>
          <w:sz w:val="28"/>
          <w:szCs w:val="28"/>
        </w:rPr>
        <w:t>, принадлежащи</w:t>
      </w:r>
      <w:r w:rsidR="00983C98">
        <w:rPr>
          <w:sz w:val="28"/>
          <w:szCs w:val="28"/>
        </w:rPr>
        <w:t>е</w:t>
      </w:r>
      <w:r w:rsidRPr="008E1105">
        <w:rPr>
          <w:sz w:val="28"/>
          <w:szCs w:val="28"/>
        </w:rPr>
        <w:t xml:space="preserve"> данному классу. Количество свойств (атрибутов) и </w:t>
      </w:r>
      <w:r w:rsidR="00DF51A9">
        <w:rPr>
          <w:sz w:val="28"/>
          <w:szCs w:val="28"/>
        </w:rPr>
        <w:t xml:space="preserve">их </w:t>
      </w:r>
      <w:r w:rsidRPr="00DF51A9">
        <w:rPr>
          <w:sz w:val="28"/>
          <w:szCs w:val="28"/>
        </w:rPr>
        <w:t xml:space="preserve">значений </w:t>
      </w:r>
      <w:r w:rsidRPr="008047E8">
        <w:rPr>
          <w:sz w:val="28"/>
          <w:szCs w:val="28"/>
        </w:rPr>
        <w:t xml:space="preserve">для каждого </w:t>
      </w:r>
      <w:r w:rsidR="00837F26" w:rsidRPr="008047E8">
        <w:rPr>
          <w:sz w:val="28"/>
          <w:szCs w:val="28"/>
        </w:rPr>
        <w:t>раздела, подраздела, группы, подгруппы, вида и подвида продукции</w:t>
      </w:r>
      <w:r w:rsidRPr="008047E8">
        <w:rPr>
          <w:sz w:val="28"/>
          <w:szCs w:val="28"/>
        </w:rPr>
        <w:t xml:space="preserve"> может быть от одного до десяти</w:t>
      </w:r>
      <w:r w:rsidR="00147014" w:rsidRPr="008047E8">
        <w:rPr>
          <w:sz w:val="28"/>
          <w:szCs w:val="28"/>
        </w:rPr>
        <w:t>, в зависимости от уровня детализации</w:t>
      </w:r>
      <w:r w:rsidRPr="008047E8">
        <w:rPr>
          <w:sz w:val="28"/>
          <w:szCs w:val="28"/>
        </w:rPr>
        <w:t>.</w:t>
      </w:r>
    </w:p>
    <w:p w:rsidR="007C0446" w:rsidRDefault="00D22C39" w:rsidP="00F0715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bookmarkStart w:id="5" w:name="_Toc494122072"/>
      <w:r w:rsidRPr="008E1105">
        <w:rPr>
          <w:rFonts w:ascii="Times New Roman" w:hAnsi="Times New Roman" w:cs="Times New Roman"/>
        </w:rPr>
        <w:lastRenderedPageBreak/>
        <w:t>ВЕДЕНИЕ</w:t>
      </w:r>
      <w:r w:rsidR="002B1EE2" w:rsidRPr="008E1105">
        <w:rPr>
          <w:rFonts w:ascii="Times New Roman" w:hAnsi="Times New Roman" w:cs="Times New Roman"/>
        </w:rPr>
        <w:t xml:space="preserve"> ЕНС ТРУ</w:t>
      </w:r>
      <w:bookmarkEnd w:id="5"/>
    </w:p>
    <w:p w:rsidR="00AC58B2" w:rsidRDefault="002E7378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6" w:name="_Toc494122073"/>
      <w:bookmarkStart w:id="7" w:name="_Toc439087389"/>
      <w:r w:rsidRPr="008E1105">
        <w:rPr>
          <w:rFonts w:cs="Times New Roman"/>
        </w:rPr>
        <w:t xml:space="preserve">Требования к </w:t>
      </w:r>
      <w:r w:rsidR="00AC58B2">
        <w:rPr>
          <w:rFonts w:cs="Times New Roman"/>
        </w:rPr>
        <w:t>фасетной части кода ЕНС ТРУ</w:t>
      </w:r>
      <w:bookmarkEnd w:id="6"/>
    </w:p>
    <w:p w:rsidR="00AC58B2" w:rsidRPr="00AC58B2" w:rsidRDefault="00E06E08" w:rsidP="00AC58B2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8" w:name="_Toc494122074"/>
      <w:r>
        <w:rPr>
          <w:rFonts w:cs="Times New Roman"/>
        </w:rPr>
        <w:t>3</w:t>
      </w:r>
      <w:r w:rsidR="000F4C75">
        <w:rPr>
          <w:rFonts w:cs="Times New Roman"/>
        </w:rPr>
        <w:t>.1.1. Требования к А</w:t>
      </w:r>
      <w:r w:rsidR="00AC58B2" w:rsidRPr="00AC58B2">
        <w:rPr>
          <w:rFonts w:cs="Times New Roman"/>
        </w:rPr>
        <w:t xml:space="preserve">трибутам и </w:t>
      </w:r>
      <w:r w:rsidR="000F4C75">
        <w:rPr>
          <w:rFonts w:cs="Times New Roman"/>
        </w:rPr>
        <w:t>Ш</w:t>
      </w:r>
      <w:r w:rsidR="00AC58B2" w:rsidRPr="00AC58B2">
        <w:rPr>
          <w:rFonts w:cs="Times New Roman"/>
        </w:rPr>
        <w:t>аблонам атрибутов</w:t>
      </w:r>
      <w:bookmarkEnd w:id="8"/>
    </w:p>
    <w:p w:rsidR="00AC58B2" w:rsidRDefault="00AC58B2" w:rsidP="00AC58B2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Фасетная часть кода формируется на основе </w:t>
      </w:r>
      <w:r>
        <w:rPr>
          <w:sz w:val="28"/>
          <w:szCs w:val="28"/>
        </w:rPr>
        <w:t xml:space="preserve">наименования и </w:t>
      </w:r>
      <w:r w:rsidRPr="008E1105">
        <w:rPr>
          <w:sz w:val="28"/>
          <w:szCs w:val="28"/>
        </w:rPr>
        <w:t>атрибут</w:t>
      </w:r>
      <w:r>
        <w:rPr>
          <w:sz w:val="28"/>
          <w:szCs w:val="28"/>
        </w:rPr>
        <w:t>ов товаров</w:t>
      </w:r>
      <w:r w:rsidRPr="008E1105">
        <w:rPr>
          <w:sz w:val="28"/>
          <w:szCs w:val="28"/>
        </w:rPr>
        <w:t>.</w:t>
      </w:r>
      <w:r>
        <w:rPr>
          <w:sz w:val="28"/>
          <w:szCs w:val="28"/>
        </w:rPr>
        <w:t xml:space="preserve"> Атрибуты</w:t>
      </w:r>
      <w:r w:rsidRPr="008E1105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8E1105">
        <w:rPr>
          <w:sz w:val="28"/>
          <w:szCs w:val="28"/>
        </w:rPr>
        <w:t>т состав материалообразующих</w:t>
      </w:r>
      <w:r>
        <w:rPr>
          <w:sz w:val="28"/>
          <w:szCs w:val="28"/>
        </w:rPr>
        <w:t xml:space="preserve"> (основных)</w:t>
      </w:r>
      <w:r w:rsidRPr="008E1105">
        <w:rPr>
          <w:sz w:val="28"/>
          <w:szCs w:val="28"/>
        </w:rPr>
        <w:t xml:space="preserve"> характеристик </w:t>
      </w:r>
      <w:r>
        <w:rPr>
          <w:sz w:val="28"/>
          <w:szCs w:val="28"/>
        </w:rPr>
        <w:t>и</w:t>
      </w:r>
      <w:r w:rsidRPr="008E1105">
        <w:rPr>
          <w:sz w:val="28"/>
          <w:szCs w:val="28"/>
        </w:rPr>
        <w:t xml:space="preserve"> имену</w:t>
      </w:r>
      <w:r>
        <w:rPr>
          <w:sz w:val="28"/>
          <w:szCs w:val="28"/>
        </w:rPr>
        <w:t>ются Шаблоном атрибутов.</w:t>
      </w:r>
    </w:p>
    <w:p w:rsidR="00AC58B2" w:rsidRPr="008E1105" w:rsidRDefault="000F4C75" w:rsidP="00AC58B2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ЕНС ТРУ Ш</w:t>
      </w:r>
      <w:r w:rsidR="00AC58B2" w:rsidRPr="00262A64">
        <w:rPr>
          <w:sz w:val="28"/>
          <w:szCs w:val="28"/>
        </w:rPr>
        <w:t xml:space="preserve">аблоны атрибутов привязаны к наименованиям, в связи с чем предоставляется возможность гибкого определения состава набора атрибутов – для различных товарных позиций. В случае наличия идентичного набора атрибутов </w:t>
      </w:r>
      <w:r>
        <w:rPr>
          <w:sz w:val="28"/>
          <w:szCs w:val="28"/>
        </w:rPr>
        <w:t>Ш</w:t>
      </w:r>
      <w:r w:rsidR="00AC58B2" w:rsidRPr="00262A64">
        <w:rPr>
          <w:sz w:val="28"/>
          <w:szCs w:val="28"/>
        </w:rPr>
        <w:t>аблоны атрибутов могут быть привязаны к</w:t>
      </w:r>
      <w:r w:rsidR="00AC58B2">
        <w:rPr>
          <w:sz w:val="28"/>
          <w:szCs w:val="28"/>
        </w:rPr>
        <w:t xml:space="preserve"> нескольким наименованиям товаров имеющим прямую или косвенную связь. Шаблоны атрибутов имеют собственные наименования.</w:t>
      </w:r>
    </w:p>
    <w:p w:rsidR="00AC58B2" w:rsidRPr="008E1105" w:rsidRDefault="00AC58B2" w:rsidP="00AC58B2">
      <w:pPr>
        <w:ind w:firstLine="568"/>
        <w:jc w:val="both"/>
        <w:rPr>
          <w:sz w:val="28"/>
          <w:szCs w:val="28"/>
        </w:rPr>
      </w:pPr>
      <w:r w:rsidRPr="00F41FAB">
        <w:rPr>
          <w:sz w:val="28"/>
          <w:szCs w:val="28"/>
        </w:rPr>
        <w:t xml:space="preserve">Состав атрибутов входящих в Шаблон атрибутов, определяется экспертами, на основе анализа существующей базы номенклатурных позиций, требований по детализации и рассмотрению данных, предоставленных со стороны заказчиков в </w:t>
      </w:r>
      <w:r w:rsidR="007456F0">
        <w:rPr>
          <w:sz w:val="28"/>
          <w:szCs w:val="28"/>
        </w:rPr>
        <w:t>З</w:t>
      </w:r>
      <w:r w:rsidRPr="00F41FAB">
        <w:rPr>
          <w:sz w:val="28"/>
          <w:szCs w:val="28"/>
        </w:rPr>
        <w:t>аяв</w:t>
      </w:r>
      <w:r w:rsidR="00ED2ACD">
        <w:rPr>
          <w:sz w:val="28"/>
          <w:szCs w:val="28"/>
        </w:rPr>
        <w:t>лениях на добавлени</w:t>
      </w:r>
      <w:r w:rsidR="007456F0">
        <w:rPr>
          <w:sz w:val="28"/>
          <w:szCs w:val="28"/>
        </w:rPr>
        <w:t>е</w:t>
      </w:r>
      <w:r w:rsidR="00ED2ACD">
        <w:rPr>
          <w:sz w:val="28"/>
          <w:szCs w:val="28"/>
        </w:rPr>
        <w:t xml:space="preserve"> новых кодов ЕНС ТРУ</w:t>
      </w:r>
      <w:r w:rsidRPr="00F41FAB">
        <w:rPr>
          <w:sz w:val="28"/>
          <w:szCs w:val="28"/>
        </w:rPr>
        <w:t>, а также, на основании нормативных документов – межгосударственных и национальных стандартов (ГОСТ, СТ РК) и иных документов составляющих доказательную базу, описывающую характеристики товаров.</w:t>
      </w:r>
    </w:p>
    <w:p w:rsidR="00AC58B2" w:rsidRPr="008E1105" w:rsidRDefault="00AC58B2" w:rsidP="00AC58B2">
      <w:pPr>
        <w:ind w:firstLine="568"/>
        <w:jc w:val="both"/>
        <w:rPr>
          <w:sz w:val="28"/>
          <w:szCs w:val="28"/>
        </w:rPr>
      </w:pPr>
      <w:r w:rsidRPr="00EC121C">
        <w:rPr>
          <w:sz w:val="28"/>
          <w:szCs w:val="28"/>
        </w:rPr>
        <w:t>Шаблон атрибутов может содержать от 1 до 10 атрибутов, в зависимости от уровня детализации</w:t>
      </w:r>
      <w:r>
        <w:rPr>
          <w:sz w:val="28"/>
          <w:szCs w:val="28"/>
        </w:rPr>
        <w:t xml:space="preserve"> товара</w:t>
      </w:r>
      <w:r w:rsidRPr="00DE6CA0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DE6CA0">
        <w:rPr>
          <w:sz w:val="28"/>
          <w:szCs w:val="28"/>
        </w:rPr>
        <w:t>апрещается</w:t>
      </w:r>
      <w:r w:rsidRPr="008E1105">
        <w:rPr>
          <w:sz w:val="28"/>
          <w:szCs w:val="28"/>
        </w:rPr>
        <w:t xml:space="preserve"> дублирование наименований атрибутов в </w:t>
      </w:r>
      <w:r>
        <w:rPr>
          <w:sz w:val="28"/>
          <w:szCs w:val="28"/>
        </w:rPr>
        <w:t>шаблонах атрибутов</w:t>
      </w:r>
      <w:r w:rsidRPr="008E1105">
        <w:rPr>
          <w:sz w:val="28"/>
          <w:szCs w:val="28"/>
        </w:rPr>
        <w:t>. Определение уровня детализации и количество составляющих атрибутов зависит от материало</w:t>
      </w:r>
      <w:r>
        <w:rPr>
          <w:sz w:val="28"/>
          <w:szCs w:val="28"/>
        </w:rPr>
        <w:t xml:space="preserve">образующих </w:t>
      </w:r>
      <w:r w:rsidRPr="00F41FAB">
        <w:rPr>
          <w:sz w:val="28"/>
          <w:szCs w:val="28"/>
        </w:rPr>
        <w:t>характеристик товара, в индивидуальном порядке</w:t>
      </w:r>
      <w:r w:rsidRPr="008E1105">
        <w:rPr>
          <w:sz w:val="28"/>
          <w:szCs w:val="28"/>
        </w:rPr>
        <w:t xml:space="preserve"> для каждой товарной позиции.</w:t>
      </w:r>
    </w:p>
    <w:p w:rsidR="00AC58B2" w:rsidRDefault="00AC58B2" w:rsidP="00AC58B2">
      <w:pPr>
        <w:ind w:firstLine="568"/>
        <w:jc w:val="both"/>
        <w:rPr>
          <w:sz w:val="28"/>
          <w:szCs w:val="28"/>
        </w:rPr>
      </w:pPr>
      <w:r w:rsidRPr="00F41FAB">
        <w:rPr>
          <w:sz w:val="28"/>
          <w:szCs w:val="28"/>
        </w:rPr>
        <w:t xml:space="preserve">При создании нового Шаблона атрибутов, их последовательность необходимо формировать исходя из основных материалообразующих характеристик. Например, </w:t>
      </w:r>
      <w:r w:rsidR="000F4C75">
        <w:rPr>
          <w:sz w:val="28"/>
          <w:szCs w:val="28"/>
        </w:rPr>
        <w:t>А</w:t>
      </w:r>
      <w:r w:rsidRPr="00F41FAB">
        <w:rPr>
          <w:sz w:val="28"/>
          <w:szCs w:val="28"/>
        </w:rPr>
        <w:t xml:space="preserve">трибуты со значением «назначение/материал изготовления» имеют большую приоритетность по сравнению с </w:t>
      </w:r>
      <w:r w:rsidR="000F4C75">
        <w:rPr>
          <w:sz w:val="28"/>
          <w:szCs w:val="28"/>
        </w:rPr>
        <w:t>А</w:t>
      </w:r>
      <w:r>
        <w:rPr>
          <w:sz w:val="28"/>
          <w:szCs w:val="28"/>
        </w:rPr>
        <w:t>трибутом со значением «</w:t>
      </w:r>
      <w:r w:rsidRPr="00F41FAB">
        <w:rPr>
          <w:sz w:val="28"/>
          <w:szCs w:val="28"/>
        </w:rPr>
        <w:t>размер</w:t>
      </w:r>
      <w:r>
        <w:rPr>
          <w:sz w:val="28"/>
          <w:szCs w:val="28"/>
        </w:rPr>
        <w:t>»</w:t>
      </w:r>
      <w:r w:rsidRPr="00F41FAB">
        <w:rPr>
          <w:sz w:val="28"/>
          <w:szCs w:val="28"/>
        </w:rPr>
        <w:t>.</w:t>
      </w:r>
    </w:p>
    <w:p w:rsidR="00AC58B2" w:rsidRDefault="00AC58B2" w:rsidP="00AC58B2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Наименование </w:t>
      </w:r>
      <w:r w:rsidR="000F4C75">
        <w:rPr>
          <w:sz w:val="28"/>
          <w:szCs w:val="28"/>
        </w:rPr>
        <w:t>А</w:t>
      </w:r>
      <w:r w:rsidRPr="008E1105">
        <w:rPr>
          <w:sz w:val="28"/>
          <w:szCs w:val="28"/>
        </w:rPr>
        <w:t>трибута формируется с заглавной буквы и долж</w:t>
      </w:r>
      <w:r>
        <w:rPr>
          <w:sz w:val="28"/>
          <w:szCs w:val="28"/>
        </w:rPr>
        <w:t>но</w:t>
      </w:r>
      <w:r w:rsidRPr="008E1105">
        <w:rPr>
          <w:sz w:val="28"/>
          <w:szCs w:val="28"/>
        </w:rPr>
        <w:t xml:space="preserve"> быть контекстно-зависимым </w:t>
      </w:r>
      <w:r>
        <w:rPr>
          <w:sz w:val="28"/>
          <w:szCs w:val="28"/>
        </w:rPr>
        <w:t xml:space="preserve">к </w:t>
      </w:r>
      <w:r w:rsidRPr="008E1105">
        <w:rPr>
          <w:sz w:val="28"/>
          <w:szCs w:val="28"/>
        </w:rPr>
        <w:t>создаваемо</w:t>
      </w:r>
      <w:r>
        <w:rPr>
          <w:sz w:val="28"/>
          <w:szCs w:val="28"/>
        </w:rPr>
        <w:t>му</w:t>
      </w:r>
      <w:r w:rsidRPr="008E1105">
        <w:rPr>
          <w:sz w:val="28"/>
          <w:szCs w:val="28"/>
        </w:rPr>
        <w:t xml:space="preserve"> шаблон</w:t>
      </w:r>
      <w:r>
        <w:rPr>
          <w:sz w:val="28"/>
          <w:szCs w:val="28"/>
        </w:rPr>
        <w:t>у</w:t>
      </w:r>
      <w:r w:rsidRPr="008E1105">
        <w:rPr>
          <w:sz w:val="28"/>
          <w:szCs w:val="28"/>
        </w:rPr>
        <w:t xml:space="preserve">. </w:t>
      </w:r>
    </w:p>
    <w:p w:rsidR="00AC58B2" w:rsidRDefault="00AC58B2" w:rsidP="00AC58B2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формировании </w:t>
      </w:r>
      <w:r w:rsidR="000F4C75">
        <w:rPr>
          <w:sz w:val="28"/>
          <w:szCs w:val="28"/>
        </w:rPr>
        <w:t>Ш</w:t>
      </w:r>
      <w:r w:rsidRPr="008E1105">
        <w:rPr>
          <w:sz w:val="28"/>
          <w:szCs w:val="28"/>
        </w:rPr>
        <w:t>аблона атрибутов запрещается включ</w:t>
      </w:r>
      <w:r>
        <w:rPr>
          <w:sz w:val="28"/>
          <w:szCs w:val="28"/>
        </w:rPr>
        <w:t>ать</w:t>
      </w:r>
      <w:r w:rsidRPr="008E1105">
        <w:rPr>
          <w:sz w:val="28"/>
          <w:szCs w:val="28"/>
        </w:rPr>
        <w:t xml:space="preserve"> </w:t>
      </w:r>
      <w:r w:rsidR="000F4C75">
        <w:rPr>
          <w:sz w:val="28"/>
          <w:szCs w:val="28"/>
        </w:rPr>
        <w:t>А</w:t>
      </w:r>
      <w:r w:rsidRPr="008E1105">
        <w:rPr>
          <w:sz w:val="28"/>
          <w:szCs w:val="28"/>
        </w:rPr>
        <w:t>трибут</w:t>
      </w:r>
      <w:r>
        <w:rPr>
          <w:sz w:val="28"/>
          <w:szCs w:val="28"/>
        </w:rPr>
        <w:t>ы</w:t>
      </w:r>
      <w:r w:rsidRPr="008E1105">
        <w:rPr>
          <w:sz w:val="28"/>
          <w:szCs w:val="28"/>
        </w:rPr>
        <w:t xml:space="preserve">, которые являются толкованием или же синонимическим описанием позиции. </w:t>
      </w:r>
    </w:p>
    <w:p w:rsidR="00AC58B2" w:rsidRDefault="00AC58B2" w:rsidP="00AC58B2">
      <w:pPr>
        <w:ind w:firstLine="568"/>
        <w:jc w:val="both"/>
        <w:rPr>
          <w:sz w:val="28"/>
          <w:szCs w:val="28"/>
        </w:rPr>
      </w:pPr>
      <w:r w:rsidRPr="00DF51A9">
        <w:rPr>
          <w:sz w:val="28"/>
          <w:szCs w:val="28"/>
        </w:rPr>
        <w:t>Рекомендуется избегать (где это возможно)</w:t>
      </w:r>
      <w:r w:rsidRPr="008E1105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8E1105">
        <w:rPr>
          <w:sz w:val="28"/>
          <w:szCs w:val="28"/>
        </w:rPr>
        <w:t xml:space="preserve"> обобщающих </w:t>
      </w:r>
      <w:r w:rsidR="000F4C75">
        <w:rPr>
          <w:sz w:val="28"/>
          <w:szCs w:val="28"/>
        </w:rPr>
        <w:t>А</w:t>
      </w:r>
      <w:r w:rsidRPr="008E1105">
        <w:rPr>
          <w:sz w:val="28"/>
          <w:szCs w:val="28"/>
        </w:rPr>
        <w:t xml:space="preserve">трибутов, таких как: </w:t>
      </w:r>
      <w:r w:rsidRPr="0087482F">
        <w:rPr>
          <w:i/>
          <w:sz w:val="28"/>
          <w:szCs w:val="28"/>
        </w:rPr>
        <w:t>Вид (Вид ½), Тип (Тип ½), Подвид</w:t>
      </w:r>
      <w:r w:rsidRPr="0087482F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>и т</w:t>
      </w:r>
      <w:r>
        <w:rPr>
          <w:sz w:val="28"/>
          <w:szCs w:val="28"/>
        </w:rPr>
        <w:t>.п.</w:t>
      </w:r>
      <w:r w:rsidRPr="008E1105">
        <w:rPr>
          <w:sz w:val="28"/>
          <w:szCs w:val="28"/>
        </w:rPr>
        <w:t xml:space="preserve"> </w:t>
      </w:r>
    </w:p>
    <w:p w:rsidR="00AC58B2" w:rsidRPr="008E1105" w:rsidRDefault="00AC58B2" w:rsidP="00AC58B2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Для работ и услуг используется один служебный шаблон, с единственным </w:t>
      </w:r>
      <w:r w:rsidR="000F4C75">
        <w:rPr>
          <w:sz w:val="28"/>
          <w:szCs w:val="28"/>
        </w:rPr>
        <w:t>А</w:t>
      </w:r>
      <w:r w:rsidRPr="008E1105">
        <w:rPr>
          <w:sz w:val="28"/>
          <w:szCs w:val="28"/>
        </w:rPr>
        <w:t xml:space="preserve">трибутом «Характеристики». </w:t>
      </w:r>
    </w:p>
    <w:p w:rsidR="002E7378" w:rsidRPr="008E1105" w:rsidRDefault="00E06E08" w:rsidP="00AC58B2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9" w:name="_Toc494122075"/>
      <w:r>
        <w:rPr>
          <w:rFonts w:cs="Times New Roman"/>
        </w:rPr>
        <w:t>3</w:t>
      </w:r>
      <w:r w:rsidR="00AC58B2">
        <w:rPr>
          <w:rFonts w:cs="Times New Roman"/>
        </w:rPr>
        <w:t xml:space="preserve">.1.2. Требования к </w:t>
      </w:r>
      <w:r w:rsidR="002E7378" w:rsidRPr="008E1105">
        <w:rPr>
          <w:rFonts w:cs="Times New Roman"/>
        </w:rPr>
        <w:t>«Наименовани</w:t>
      </w:r>
      <w:bookmarkEnd w:id="7"/>
      <w:r w:rsidR="00DE2710">
        <w:rPr>
          <w:rFonts w:cs="Times New Roman"/>
        </w:rPr>
        <w:t>ю</w:t>
      </w:r>
      <w:r w:rsidR="002E7378" w:rsidRPr="008E1105">
        <w:rPr>
          <w:rFonts w:cs="Times New Roman"/>
        </w:rPr>
        <w:t>» для товаров</w:t>
      </w:r>
      <w:bookmarkEnd w:id="9"/>
    </w:p>
    <w:p w:rsidR="002E7378" w:rsidRPr="008E1105" w:rsidRDefault="002E7378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Наименования </w:t>
      </w:r>
      <w:r w:rsidR="00973E09">
        <w:rPr>
          <w:sz w:val="28"/>
          <w:szCs w:val="28"/>
        </w:rPr>
        <w:t>товар</w:t>
      </w:r>
      <w:r w:rsidRPr="008E1105">
        <w:rPr>
          <w:sz w:val="28"/>
          <w:szCs w:val="28"/>
        </w:rPr>
        <w:t>ов являются важнейшим элементом записи в справочниках НСИ. По наименованиям часто про</w:t>
      </w:r>
      <w:r w:rsidR="00E6410E">
        <w:rPr>
          <w:sz w:val="28"/>
          <w:szCs w:val="28"/>
        </w:rPr>
        <w:t>водится</w:t>
      </w:r>
      <w:r w:rsidRPr="008E1105">
        <w:rPr>
          <w:sz w:val="28"/>
          <w:szCs w:val="28"/>
        </w:rPr>
        <w:t xml:space="preserve"> поиск и подбор </w:t>
      </w:r>
      <w:r w:rsidR="00973E09">
        <w:rPr>
          <w:sz w:val="28"/>
          <w:szCs w:val="28"/>
        </w:rPr>
        <w:t>товар</w:t>
      </w:r>
      <w:r w:rsidRPr="008E1105">
        <w:rPr>
          <w:sz w:val="28"/>
          <w:szCs w:val="28"/>
        </w:rPr>
        <w:t xml:space="preserve">а, на </w:t>
      </w:r>
      <w:r w:rsidR="00E6410E">
        <w:rPr>
          <w:sz w:val="28"/>
          <w:szCs w:val="28"/>
        </w:rPr>
        <w:t xml:space="preserve">их </w:t>
      </w:r>
      <w:r w:rsidRPr="008E1105">
        <w:rPr>
          <w:sz w:val="28"/>
          <w:szCs w:val="28"/>
        </w:rPr>
        <w:t xml:space="preserve">основе </w:t>
      </w:r>
      <w:r w:rsidRPr="008E1105">
        <w:rPr>
          <w:sz w:val="28"/>
          <w:szCs w:val="28"/>
        </w:rPr>
        <w:lastRenderedPageBreak/>
        <w:t xml:space="preserve">формируются приходно-расходные документы, наименования </w:t>
      </w:r>
      <w:r w:rsidR="00973E09">
        <w:rPr>
          <w:sz w:val="28"/>
          <w:szCs w:val="28"/>
        </w:rPr>
        <w:t>товар</w:t>
      </w:r>
      <w:r w:rsidRPr="008E1105">
        <w:rPr>
          <w:sz w:val="28"/>
          <w:szCs w:val="28"/>
        </w:rPr>
        <w:t xml:space="preserve">ов попадают в отчетные формы. Важно, чтобы наименования </w:t>
      </w:r>
      <w:r w:rsidR="00973E09">
        <w:rPr>
          <w:sz w:val="28"/>
          <w:szCs w:val="28"/>
        </w:rPr>
        <w:t>товар</w:t>
      </w:r>
      <w:r w:rsidRPr="008E1105">
        <w:rPr>
          <w:sz w:val="28"/>
          <w:szCs w:val="28"/>
        </w:rPr>
        <w:t xml:space="preserve">ов были стандартизованы, полны и точны. Они также должны быть понятны как для пользователей внутри </w:t>
      </w:r>
      <w:r w:rsidR="00DE2710">
        <w:rPr>
          <w:sz w:val="28"/>
          <w:szCs w:val="28"/>
        </w:rPr>
        <w:t>к</w:t>
      </w:r>
      <w:r w:rsidRPr="008E1105">
        <w:rPr>
          <w:sz w:val="28"/>
          <w:szCs w:val="28"/>
        </w:rPr>
        <w:t xml:space="preserve">омпании </w:t>
      </w:r>
      <w:r w:rsidR="00DE2710">
        <w:rPr>
          <w:sz w:val="28"/>
          <w:szCs w:val="28"/>
        </w:rPr>
        <w:t>З</w:t>
      </w:r>
      <w:r w:rsidRPr="008E1105">
        <w:rPr>
          <w:sz w:val="28"/>
          <w:szCs w:val="28"/>
        </w:rPr>
        <w:t>аказчика, так и для поставщиков (производителей).</w:t>
      </w:r>
    </w:p>
    <w:p w:rsidR="002E7378" w:rsidRPr="008E1105" w:rsidRDefault="002E7378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Описательная часть Наименования формируется с заглавной (большой) буквы, в именитель</w:t>
      </w:r>
      <w:r w:rsidR="00473202">
        <w:rPr>
          <w:sz w:val="28"/>
          <w:szCs w:val="28"/>
        </w:rPr>
        <w:t xml:space="preserve">ном падеже единственного числа </w:t>
      </w:r>
      <w:r w:rsidRPr="00191A14">
        <w:rPr>
          <w:sz w:val="28"/>
          <w:szCs w:val="28"/>
        </w:rPr>
        <w:t>за исключением</w:t>
      </w:r>
      <w:r w:rsidR="00A534A9">
        <w:rPr>
          <w:sz w:val="28"/>
          <w:szCs w:val="28"/>
        </w:rPr>
        <w:t xml:space="preserve"> отдельных случаев</w:t>
      </w:r>
      <w:r w:rsidRPr="00191A14">
        <w:rPr>
          <w:sz w:val="28"/>
          <w:szCs w:val="28"/>
        </w:rPr>
        <w:t xml:space="preserve"> </w:t>
      </w:r>
      <w:r w:rsidR="00473202">
        <w:rPr>
          <w:sz w:val="28"/>
          <w:szCs w:val="28"/>
        </w:rPr>
        <w:t>(П</w:t>
      </w:r>
      <w:r w:rsidRPr="00191A14">
        <w:rPr>
          <w:sz w:val="28"/>
          <w:szCs w:val="28"/>
        </w:rPr>
        <w:t>рим</w:t>
      </w:r>
      <w:r w:rsidR="00973E09">
        <w:rPr>
          <w:sz w:val="28"/>
          <w:szCs w:val="28"/>
        </w:rPr>
        <w:t>ер:</w:t>
      </w:r>
      <w:r w:rsidRPr="00191A14">
        <w:rPr>
          <w:sz w:val="28"/>
          <w:szCs w:val="28"/>
        </w:rPr>
        <w:t xml:space="preserve"> </w:t>
      </w:r>
      <w:r w:rsidR="00473202" w:rsidRPr="0087482F">
        <w:rPr>
          <w:i/>
          <w:sz w:val="28"/>
          <w:szCs w:val="28"/>
        </w:rPr>
        <w:t>н</w:t>
      </w:r>
      <w:r w:rsidRPr="0087482F">
        <w:rPr>
          <w:i/>
          <w:sz w:val="28"/>
          <w:szCs w:val="28"/>
        </w:rPr>
        <w:t>ожницы</w:t>
      </w:r>
      <w:r w:rsidR="00DF7FDA" w:rsidRPr="0087482F">
        <w:rPr>
          <w:i/>
          <w:sz w:val="28"/>
          <w:szCs w:val="28"/>
        </w:rPr>
        <w:t>/</w:t>
      </w:r>
      <w:r w:rsidR="00473202" w:rsidRPr="0087482F">
        <w:rPr>
          <w:i/>
          <w:sz w:val="28"/>
          <w:szCs w:val="28"/>
        </w:rPr>
        <w:t>ш</w:t>
      </w:r>
      <w:r w:rsidRPr="0087482F">
        <w:rPr>
          <w:i/>
          <w:sz w:val="28"/>
          <w:szCs w:val="28"/>
        </w:rPr>
        <w:t>таны</w:t>
      </w:r>
      <w:r w:rsidRPr="00191A14">
        <w:rPr>
          <w:sz w:val="28"/>
          <w:szCs w:val="28"/>
        </w:rPr>
        <w:t>). Запрещается использовать уменьшительно-ласкательные суффиксы</w:t>
      </w:r>
      <w:r w:rsidR="00DF7091" w:rsidRPr="00191A14">
        <w:rPr>
          <w:sz w:val="28"/>
          <w:szCs w:val="28"/>
        </w:rPr>
        <w:t>, за исключением отдельных случаев</w:t>
      </w:r>
      <w:r w:rsidR="00473202">
        <w:rPr>
          <w:sz w:val="28"/>
          <w:szCs w:val="28"/>
        </w:rPr>
        <w:t xml:space="preserve"> </w:t>
      </w:r>
      <w:r w:rsidR="00473202" w:rsidRPr="00191A14">
        <w:rPr>
          <w:sz w:val="28"/>
          <w:szCs w:val="28"/>
        </w:rPr>
        <w:t xml:space="preserve">(Пример: </w:t>
      </w:r>
      <w:r w:rsidR="00473202" w:rsidRPr="0087482F">
        <w:rPr>
          <w:i/>
          <w:sz w:val="28"/>
          <w:szCs w:val="28"/>
        </w:rPr>
        <w:t>кнопочки/гвоздики/крышечка/коробочка</w:t>
      </w:r>
      <w:r w:rsidR="00473202" w:rsidRPr="00191A14">
        <w:rPr>
          <w:sz w:val="28"/>
          <w:szCs w:val="28"/>
        </w:rPr>
        <w:t>)</w:t>
      </w:r>
      <w:r w:rsidR="00473202">
        <w:rPr>
          <w:sz w:val="28"/>
          <w:szCs w:val="28"/>
        </w:rPr>
        <w:t>.</w:t>
      </w:r>
    </w:p>
    <w:p w:rsidR="002E7378" w:rsidRPr="008E1105" w:rsidRDefault="002E7378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Описательная часть Наименования однозначно определяет</w:t>
      </w:r>
      <w:r w:rsidR="00973E09">
        <w:rPr>
          <w:sz w:val="28"/>
          <w:szCs w:val="28"/>
        </w:rPr>
        <w:t xml:space="preserve"> уникальную</w:t>
      </w:r>
      <w:r w:rsidRPr="008E1105">
        <w:rPr>
          <w:sz w:val="28"/>
          <w:szCs w:val="28"/>
        </w:rPr>
        <w:t xml:space="preserve"> номенклатурную позицию. </w:t>
      </w:r>
      <w:r w:rsidR="00A534A9">
        <w:rPr>
          <w:sz w:val="28"/>
          <w:szCs w:val="28"/>
        </w:rPr>
        <w:t>Запрещено использование</w:t>
      </w:r>
      <w:r w:rsidRPr="008E1105">
        <w:rPr>
          <w:sz w:val="28"/>
          <w:szCs w:val="28"/>
        </w:rPr>
        <w:t xml:space="preserve"> синоним</w:t>
      </w:r>
      <w:r w:rsidR="00A534A9">
        <w:rPr>
          <w:sz w:val="28"/>
          <w:szCs w:val="28"/>
        </w:rPr>
        <w:t>ов</w:t>
      </w:r>
      <w:r w:rsidRPr="008E1105">
        <w:rPr>
          <w:sz w:val="28"/>
          <w:szCs w:val="28"/>
        </w:rPr>
        <w:t xml:space="preserve"> в обозначении товаров (выбирается одно, наиболее распространенное в данной предметной области наименование для группы однотипных товаров).</w:t>
      </w:r>
      <w:r w:rsidR="00DF7FDA">
        <w:rPr>
          <w:sz w:val="28"/>
          <w:szCs w:val="28"/>
        </w:rPr>
        <w:t xml:space="preserve"> В качестве примера можно привести товарную позицию </w:t>
      </w:r>
      <w:r w:rsidR="00DF7FDA" w:rsidRPr="00DF7FDA">
        <w:rPr>
          <w:sz w:val="28"/>
          <w:szCs w:val="28"/>
        </w:rPr>
        <w:t>«</w:t>
      </w:r>
      <w:r w:rsidR="00A534A9" w:rsidRPr="0087482F">
        <w:rPr>
          <w:i/>
          <w:color w:val="000000"/>
          <w:sz w:val="28"/>
          <w:szCs w:val="28"/>
        </w:rPr>
        <w:t>А</w:t>
      </w:r>
      <w:r w:rsidR="00B32C6B" w:rsidRPr="0087482F">
        <w:rPr>
          <w:i/>
          <w:color w:val="000000"/>
          <w:sz w:val="28"/>
          <w:szCs w:val="28"/>
        </w:rPr>
        <w:t>цетон</w:t>
      </w:r>
      <w:r w:rsidR="00A534A9" w:rsidRPr="0087482F">
        <w:rPr>
          <w:i/>
          <w:color w:val="000000"/>
          <w:sz w:val="28"/>
          <w:szCs w:val="28"/>
        </w:rPr>
        <w:t xml:space="preserve"> (дильдрин</w:t>
      </w:r>
      <w:r w:rsidR="00B32C6B" w:rsidRPr="0087482F">
        <w:rPr>
          <w:i/>
          <w:color w:val="000000"/>
          <w:sz w:val="28"/>
          <w:szCs w:val="28"/>
        </w:rPr>
        <w:t>)</w:t>
      </w:r>
      <w:r w:rsidR="00DF7FDA" w:rsidRPr="00DF7FDA">
        <w:rPr>
          <w:color w:val="000000"/>
          <w:sz w:val="28"/>
          <w:szCs w:val="28"/>
        </w:rPr>
        <w:t>»</w:t>
      </w:r>
      <w:r w:rsidRPr="008E1105">
        <w:rPr>
          <w:sz w:val="28"/>
          <w:szCs w:val="28"/>
        </w:rPr>
        <w:t xml:space="preserve">. Для </w:t>
      </w:r>
      <w:r w:rsidR="00F977A8">
        <w:rPr>
          <w:sz w:val="28"/>
          <w:szCs w:val="28"/>
        </w:rPr>
        <w:t>данной товарной позиции</w:t>
      </w:r>
      <w:r w:rsidRPr="008E1105">
        <w:rPr>
          <w:sz w:val="28"/>
          <w:szCs w:val="28"/>
        </w:rPr>
        <w:t xml:space="preserve"> определяется первичное наименование или же обобщающий данную позицию термин. </w:t>
      </w:r>
      <w:r w:rsidR="00BA4C6B" w:rsidRPr="00A534A9">
        <w:rPr>
          <w:sz w:val="28"/>
          <w:szCs w:val="28"/>
        </w:rPr>
        <w:t xml:space="preserve">В графе «синоним» необходимо в обязательном порядке указывать второе определение товара, т.е. </w:t>
      </w:r>
      <w:r w:rsidR="00F977A8">
        <w:rPr>
          <w:sz w:val="28"/>
          <w:szCs w:val="28"/>
        </w:rPr>
        <w:t>«</w:t>
      </w:r>
      <w:r w:rsidR="00F977A8" w:rsidRPr="0087482F">
        <w:rPr>
          <w:i/>
          <w:sz w:val="28"/>
          <w:szCs w:val="28"/>
        </w:rPr>
        <w:t>Дильдрин</w:t>
      </w:r>
      <w:r w:rsidR="00F977A8">
        <w:rPr>
          <w:sz w:val="28"/>
          <w:szCs w:val="28"/>
        </w:rPr>
        <w:t>»</w:t>
      </w:r>
      <w:r w:rsidR="00BA4C6B" w:rsidRPr="00A534A9">
        <w:rPr>
          <w:color w:val="000000"/>
          <w:sz w:val="28"/>
          <w:szCs w:val="28"/>
        </w:rPr>
        <w:t>.</w:t>
      </w:r>
    </w:p>
    <w:p w:rsidR="002E7378" w:rsidRPr="008E1105" w:rsidRDefault="002E7378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Для наименований, содержащих несколько слов, в первую очередь указывается </w:t>
      </w:r>
      <w:r w:rsidR="00DE2710">
        <w:rPr>
          <w:sz w:val="28"/>
          <w:szCs w:val="28"/>
        </w:rPr>
        <w:t>и</w:t>
      </w:r>
      <w:r w:rsidRPr="008E1105">
        <w:rPr>
          <w:sz w:val="28"/>
          <w:szCs w:val="28"/>
        </w:rPr>
        <w:t xml:space="preserve">мя существительное, затем имя прилагательное. </w:t>
      </w:r>
      <w:r w:rsidR="00A534A9">
        <w:rPr>
          <w:sz w:val="28"/>
          <w:szCs w:val="28"/>
        </w:rPr>
        <w:t>На</w:t>
      </w:r>
      <w:r w:rsidR="00F977A8">
        <w:rPr>
          <w:sz w:val="28"/>
          <w:szCs w:val="28"/>
        </w:rPr>
        <w:t>пример, являю</w:t>
      </w:r>
      <w:r w:rsidRPr="008E1105">
        <w:rPr>
          <w:sz w:val="28"/>
          <w:szCs w:val="28"/>
        </w:rPr>
        <w:t>тся ошибочным</w:t>
      </w:r>
      <w:r w:rsidR="00F977A8">
        <w:rPr>
          <w:sz w:val="28"/>
          <w:szCs w:val="28"/>
        </w:rPr>
        <w:t>и</w:t>
      </w:r>
      <w:r w:rsidRPr="008E1105">
        <w:rPr>
          <w:sz w:val="28"/>
          <w:szCs w:val="28"/>
        </w:rPr>
        <w:t xml:space="preserve"> наименования: </w:t>
      </w:r>
      <w:r w:rsidR="00F977A8" w:rsidRPr="00F977A8">
        <w:rPr>
          <w:sz w:val="28"/>
          <w:szCs w:val="28"/>
        </w:rPr>
        <w:t>«</w:t>
      </w:r>
      <w:r w:rsidR="00F977A8" w:rsidRPr="0087482F">
        <w:rPr>
          <w:i/>
          <w:sz w:val="28"/>
          <w:szCs w:val="28"/>
        </w:rPr>
        <w:t>Т</w:t>
      </w:r>
      <w:r w:rsidRPr="0087482F">
        <w:rPr>
          <w:i/>
          <w:sz w:val="28"/>
          <w:szCs w:val="28"/>
        </w:rPr>
        <w:t>епловая энергия</w:t>
      </w:r>
      <w:r w:rsidR="00F977A8">
        <w:rPr>
          <w:sz w:val="28"/>
          <w:szCs w:val="28"/>
        </w:rPr>
        <w:t>»</w:t>
      </w:r>
      <w:r w:rsidRPr="00F977A8">
        <w:rPr>
          <w:sz w:val="28"/>
          <w:szCs w:val="28"/>
        </w:rPr>
        <w:t xml:space="preserve">, </w:t>
      </w:r>
      <w:r w:rsidR="00F977A8">
        <w:rPr>
          <w:sz w:val="28"/>
          <w:szCs w:val="28"/>
        </w:rPr>
        <w:t>«</w:t>
      </w:r>
      <w:r w:rsidR="00F977A8" w:rsidRPr="0087482F">
        <w:rPr>
          <w:i/>
          <w:sz w:val="28"/>
          <w:szCs w:val="28"/>
        </w:rPr>
        <w:t>Д</w:t>
      </w:r>
      <w:r w:rsidRPr="0087482F">
        <w:rPr>
          <w:i/>
          <w:sz w:val="28"/>
          <w:szCs w:val="28"/>
        </w:rPr>
        <w:t>етонирующий шнур</w:t>
      </w:r>
      <w:r w:rsidR="00F977A8">
        <w:rPr>
          <w:sz w:val="28"/>
          <w:szCs w:val="28"/>
        </w:rPr>
        <w:t>»</w:t>
      </w:r>
      <w:r w:rsidR="00A534A9">
        <w:rPr>
          <w:i/>
          <w:sz w:val="28"/>
          <w:szCs w:val="28"/>
        </w:rPr>
        <w:t>,</w:t>
      </w:r>
      <w:r w:rsidRPr="008E1105">
        <w:rPr>
          <w:sz w:val="28"/>
          <w:szCs w:val="28"/>
        </w:rPr>
        <w:t xml:space="preserve"> Правильн</w:t>
      </w:r>
      <w:r w:rsidR="00F977A8">
        <w:rPr>
          <w:sz w:val="28"/>
          <w:szCs w:val="28"/>
        </w:rPr>
        <w:t>ым</w:t>
      </w:r>
      <w:r w:rsidRPr="008E1105">
        <w:rPr>
          <w:sz w:val="28"/>
          <w:szCs w:val="28"/>
        </w:rPr>
        <w:t xml:space="preserve"> описание</w:t>
      </w:r>
      <w:r w:rsidR="00F977A8">
        <w:rPr>
          <w:sz w:val="28"/>
          <w:szCs w:val="28"/>
        </w:rPr>
        <w:t>м для данных наименований будут</w:t>
      </w:r>
      <w:r w:rsidRPr="008E1105">
        <w:rPr>
          <w:sz w:val="28"/>
          <w:szCs w:val="28"/>
        </w:rPr>
        <w:t xml:space="preserve">: </w:t>
      </w:r>
      <w:r w:rsidR="00F977A8" w:rsidRPr="00F977A8">
        <w:rPr>
          <w:sz w:val="28"/>
          <w:szCs w:val="28"/>
        </w:rPr>
        <w:t>«</w:t>
      </w:r>
      <w:r w:rsidR="00F977A8" w:rsidRPr="0087482F">
        <w:rPr>
          <w:i/>
          <w:sz w:val="28"/>
          <w:szCs w:val="28"/>
        </w:rPr>
        <w:t>Э</w:t>
      </w:r>
      <w:r w:rsidRPr="0087482F">
        <w:rPr>
          <w:i/>
          <w:sz w:val="28"/>
          <w:szCs w:val="28"/>
        </w:rPr>
        <w:t>нергия тепловая</w:t>
      </w:r>
      <w:r w:rsidR="00F977A8" w:rsidRPr="00F977A8">
        <w:rPr>
          <w:sz w:val="28"/>
          <w:szCs w:val="28"/>
        </w:rPr>
        <w:t>»</w:t>
      </w:r>
      <w:r w:rsidRPr="00F977A8">
        <w:rPr>
          <w:sz w:val="28"/>
          <w:szCs w:val="28"/>
        </w:rPr>
        <w:t xml:space="preserve">, </w:t>
      </w:r>
      <w:r w:rsidR="00F977A8" w:rsidRPr="00F977A8">
        <w:rPr>
          <w:sz w:val="28"/>
          <w:szCs w:val="28"/>
        </w:rPr>
        <w:t>«</w:t>
      </w:r>
      <w:r w:rsidR="00F977A8" w:rsidRPr="0087482F">
        <w:rPr>
          <w:i/>
          <w:sz w:val="28"/>
          <w:szCs w:val="28"/>
        </w:rPr>
        <w:t>Ш</w:t>
      </w:r>
      <w:r w:rsidRPr="0087482F">
        <w:rPr>
          <w:i/>
          <w:sz w:val="28"/>
          <w:szCs w:val="28"/>
        </w:rPr>
        <w:t>нур детонирующий</w:t>
      </w:r>
      <w:r w:rsidR="00F977A8" w:rsidRPr="00F977A8">
        <w:rPr>
          <w:sz w:val="28"/>
          <w:szCs w:val="28"/>
        </w:rPr>
        <w:t>»</w:t>
      </w:r>
      <w:r w:rsidRPr="00F977A8">
        <w:rPr>
          <w:sz w:val="28"/>
          <w:szCs w:val="28"/>
        </w:rPr>
        <w:t>.</w:t>
      </w:r>
    </w:p>
    <w:p w:rsidR="002E7378" w:rsidRPr="008E1105" w:rsidRDefault="002E7378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 целях унификации наименований и уменьшения рисков создания дублирующих наименований, не используется буква </w:t>
      </w:r>
      <w:r w:rsidRPr="00EA42BD">
        <w:rPr>
          <w:sz w:val="28"/>
          <w:szCs w:val="28"/>
        </w:rPr>
        <w:t>«</w:t>
      </w:r>
      <w:r w:rsidRPr="0087482F">
        <w:rPr>
          <w:i/>
          <w:sz w:val="28"/>
          <w:szCs w:val="28"/>
        </w:rPr>
        <w:t>Ё</w:t>
      </w:r>
      <w:r w:rsidRPr="00EA42BD">
        <w:rPr>
          <w:sz w:val="28"/>
          <w:szCs w:val="28"/>
        </w:rPr>
        <w:t>»,</w:t>
      </w:r>
      <w:r w:rsidRPr="008E1105">
        <w:rPr>
          <w:sz w:val="28"/>
          <w:szCs w:val="28"/>
        </w:rPr>
        <w:t xml:space="preserve"> вместо нее в описании используется буква </w:t>
      </w:r>
      <w:r w:rsidRPr="00EA42BD">
        <w:rPr>
          <w:sz w:val="28"/>
          <w:szCs w:val="28"/>
        </w:rPr>
        <w:t>«</w:t>
      </w:r>
      <w:r w:rsidRPr="0087482F">
        <w:rPr>
          <w:i/>
          <w:sz w:val="28"/>
          <w:szCs w:val="28"/>
        </w:rPr>
        <w:t>Е</w:t>
      </w:r>
      <w:r w:rsidRPr="00EA42BD">
        <w:rPr>
          <w:sz w:val="28"/>
          <w:szCs w:val="28"/>
        </w:rPr>
        <w:t>».</w:t>
      </w:r>
    </w:p>
    <w:p w:rsidR="00B32C6B" w:rsidRPr="00C43FD8" w:rsidRDefault="009E38B2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Не допускается использование латинского алфавита в наименовани</w:t>
      </w:r>
      <w:r w:rsidR="00DE2710">
        <w:rPr>
          <w:sz w:val="28"/>
          <w:szCs w:val="28"/>
        </w:rPr>
        <w:t>ях</w:t>
      </w:r>
      <w:r w:rsidR="006B1CD5">
        <w:rPr>
          <w:sz w:val="28"/>
          <w:szCs w:val="28"/>
        </w:rPr>
        <w:t>, за исключением отдельных случаев</w:t>
      </w:r>
      <w:r w:rsidR="00C43FD8">
        <w:rPr>
          <w:sz w:val="28"/>
          <w:szCs w:val="28"/>
        </w:rPr>
        <w:t xml:space="preserve"> (Пример: </w:t>
      </w:r>
      <w:r w:rsidR="00C43FD8" w:rsidRPr="0087482F">
        <w:rPr>
          <w:i/>
          <w:sz w:val="28"/>
          <w:szCs w:val="28"/>
          <w:lang w:val="en-US"/>
        </w:rPr>
        <w:t>USB</w:t>
      </w:r>
      <w:r w:rsidR="00C43FD8" w:rsidRPr="0087482F">
        <w:rPr>
          <w:i/>
          <w:sz w:val="28"/>
          <w:szCs w:val="28"/>
        </w:rPr>
        <w:t xml:space="preserve"> порт, </w:t>
      </w:r>
      <w:r w:rsidR="00C43FD8" w:rsidRPr="0087482F">
        <w:rPr>
          <w:i/>
          <w:sz w:val="28"/>
          <w:szCs w:val="28"/>
          <w:lang w:val="en-US"/>
        </w:rPr>
        <w:t>GSM</w:t>
      </w:r>
      <w:r w:rsidR="00C43FD8" w:rsidRPr="0087482F">
        <w:rPr>
          <w:i/>
          <w:sz w:val="28"/>
          <w:szCs w:val="28"/>
        </w:rPr>
        <w:t xml:space="preserve"> шлюз, </w:t>
      </w:r>
      <w:r w:rsidR="00C43FD8" w:rsidRPr="0087482F">
        <w:rPr>
          <w:i/>
          <w:sz w:val="28"/>
          <w:szCs w:val="28"/>
          <w:lang w:val="en-US"/>
        </w:rPr>
        <w:t>D</w:t>
      </w:r>
      <w:r w:rsidR="00C43FD8" w:rsidRPr="0087482F">
        <w:rPr>
          <w:i/>
          <w:sz w:val="28"/>
          <w:szCs w:val="28"/>
        </w:rPr>
        <w:t>-глюкоза</w:t>
      </w:r>
      <w:r w:rsidR="00C43FD8">
        <w:rPr>
          <w:sz w:val="28"/>
          <w:szCs w:val="28"/>
        </w:rPr>
        <w:t>)</w:t>
      </w:r>
      <w:r w:rsidR="001B02D6">
        <w:rPr>
          <w:sz w:val="28"/>
          <w:szCs w:val="28"/>
        </w:rPr>
        <w:t>.</w:t>
      </w:r>
    </w:p>
    <w:p w:rsidR="002E7378" w:rsidRPr="008E1105" w:rsidRDefault="00E06E08" w:rsidP="00AC58B2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10" w:name="_Toc494122076"/>
      <w:r>
        <w:rPr>
          <w:rFonts w:cs="Times New Roman"/>
        </w:rPr>
        <w:t>3</w:t>
      </w:r>
      <w:r w:rsidR="00AC58B2">
        <w:rPr>
          <w:rFonts w:cs="Times New Roman"/>
        </w:rPr>
        <w:t xml:space="preserve">.1.3. </w:t>
      </w:r>
      <w:r w:rsidR="002E7378" w:rsidRPr="008E1105">
        <w:rPr>
          <w:rFonts w:cs="Times New Roman"/>
        </w:rPr>
        <w:t>Требования к «Наименовани</w:t>
      </w:r>
      <w:r w:rsidR="0092615B">
        <w:rPr>
          <w:rFonts w:cs="Times New Roman"/>
        </w:rPr>
        <w:t>ю</w:t>
      </w:r>
      <w:r w:rsidR="002E7378" w:rsidRPr="008E1105">
        <w:rPr>
          <w:rFonts w:cs="Times New Roman"/>
        </w:rPr>
        <w:t xml:space="preserve">» для </w:t>
      </w:r>
      <w:r w:rsidR="00495400">
        <w:rPr>
          <w:rFonts w:cs="Times New Roman"/>
        </w:rPr>
        <w:t>работ и услуг</w:t>
      </w:r>
      <w:bookmarkEnd w:id="10"/>
    </w:p>
    <w:p w:rsidR="002E5DC7" w:rsidRPr="00881C66" w:rsidRDefault="0092615B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t>Р</w:t>
      </w:r>
      <w:r w:rsidR="002E5DC7" w:rsidRPr="00881C66">
        <w:rPr>
          <w:sz w:val="28"/>
          <w:szCs w:val="28"/>
        </w:rPr>
        <w:t xml:space="preserve">аботы и услуги строятся на основании описательной части объектной составляющей деятельности. </w:t>
      </w:r>
      <w:r w:rsidR="008E1105" w:rsidRPr="00881C66">
        <w:rPr>
          <w:sz w:val="28"/>
          <w:szCs w:val="28"/>
        </w:rPr>
        <w:t>Так, например</w:t>
      </w:r>
      <w:r w:rsidR="002E5DC7" w:rsidRPr="00881C66">
        <w:rPr>
          <w:sz w:val="28"/>
          <w:szCs w:val="28"/>
        </w:rPr>
        <w:t xml:space="preserve">, описательная часть кода должна строиться на основании характеристик, которые указывают на вид деятельности, исключая составляющую часть предмета. </w:t>
      </w:r>
      <w:r w:rsidR="00A534A9" w:rsidRPr="00881C66">
        <w:rPr>
          <w:sz w:val="28"/>
          <w:szCs w:val="28"/>
        </w:rPr>
        <w:t>Например,</w:t>
      </w:r>
      <w:r w:rsidR="002E5DC7" w:rsidRPr="00881C66">
        <w:rPr>
          <w:sz w:val="28"/>
          <w:szCs w:val="28"/>
        </w:rPr>
        <w:t xml:space="preserve"> «Работы по возведению (строительству) жилых зданий/сооружений», </w:t>
      </w:r>
      <w:r w:rsidR="00881C66" w:rsidRPr="00881C66">
        <w:rPr>
          <w:sz w:val="28"/>
          <w:szCs w:val="28"/>
        </w:rPr>
        <w:t xml:space="preserve">в данном примере объект деятельности </w:t>
      </w:r>
      <w:r w:rsidR="002E5DC7" w:rsidRPr="00881C66">
        <w:rPr>
          <w:sz w:val="28"/>
          <w:szCs w:val="28"/>
        </w:rPr>
        <w:t xml:space="preserve">не </w:t>
      </w:r>
      <w:r w:rsidR="00881C66" w:rsidRPr="00881C66">
        <w:rPr>
          <w:sz w:val="28"/>
          <w:szCs w:val="28"/>
        </w:rPr>
        <w:t>детализируется</w:t>
      </w:r>
      <w:r w:rsidR="002E5DC7" w:rsidRPr="00881C66">
        <w:rPr>
          <w:sz w:val="28"/>
          <w:szCs w:val="28"/>
        </w:rPr>
        <w:t xml:space="preserve"> </w:t>
      </w:r>
      <w:r w:rsidR="00A534A9" w:rsidRPr="00881C66">
        <w:rPr>
          <w:sz w:val="28"/>
          <w:szCs w:val="28"/>
        </w:rPr>
        <w:t>(</w:t>
      </w:r>
      <w:r w:rsidR="002E5DC7" w:rsidRPr="00881C66">
        <w:rPr>
          <w:sz w:val="28"/>
          <w:szCs w:val="28"/>
        </w:rPr>
        <w:t>какое здание, сколько этажей и т.д.</w:t>
      </w:r>
      <w:r w:rsidR="00A534A9" w:rsidRPr="00881C66">
        <w:rPr>
          <w:sz w:val="28"/>
          <w:szCs w:val="28"/>
        </w:rPr>
        <w:t>)</w:t>
      </w:r>
      <w:r w:rsidR="002E5DC7" w:rsidRPr="00881C66">
        <w:rPr>
          <w:sz w:val="28"/>
          <w:szCs w:val="28"/>
        </w:rPr>
        <w:t>, эти данные должны быть описаны в дополнительных х</w:t>
      </w:r>
      <w:r w:rsidR="00881C66" w:rsidRPr="00881C66">
        <w:rPr>
          <w:sz w:val="28"/>
          <w:szCs w:val="28"/>
        </w:rPr>
        <w:t xml:space="preserve">арактеристиках при планировании, </w:t>
      </w:r>
      <w:r w:rsidR="002E5DC7" w:rsidRPr="00881C66">
        <w:rPr>
          <w:sz w:val="28"/>
          <w:szCs w:val="28"/>
        </w:rPr>
        <w:t>объявлении закупок</w:t>
      </w:r>
      <w:r w:rsidR="00881C66" w:rsidRPr="00881C66">
        <w:rPr>
          <w:sz w:val="28"/>
          <w:szCs w:val="28"/>
        </w:rPr>
        <w:t xml:space="preserve"> и/или технической спецификации</w:t>
      </w:r>
      <w:r w:rsidR="00C54627">
        <w:rPr>
          <w:sz w:val="28"/>
          <w:szCs w:val="28"/>
        </w:rPr>
        <w:t xml:space="preserve"> </w:t>
      </w:r>
      <w:r w:rsidR="00C54627" w:rsidRPr="00977A63">
        <w:rPr>
          <w:sz w:val="28"/>
          <w:szCs w:val="28"/>
        </w:rPr>
        <w:t>(за исключением работ и услуг)</w:t>
      </w:r>
      <w:r w:rsidR="00881C66" w:rsidRPr="00881C66">
        <w:rPr>
          <w:sz w:val="28"/>
          <w:szCs w:val="28"/>
        </w:rPr>
        <w:t xml:space="preserve"> Заказчика на его усмотрение</w:t>
      </w:r>
      <w:r w:rsidR="002E5DC7" w:rsidRPr="00881C66">
        <w:rPr>
          <w:sz w:val="28"/>
          <w:szCs w:val="28"/>
        </w:rPr>
        <w:t xml:space="preserve">. </w:t>
      </w:r>
    </w:p>
    <w:p w:rsidR="002E5DC7" w:rsidRPr="00881C66" w:rsidRDefault="002E5DC7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t>В тех случаях, когда уточнение предмета не</w:t>
      </w:r>
      <w:r w:rsidR="008D078E" w:rsidRPr="00881C66">
        <w:rPr>
          <w:sz w:val="28"/>
          <w:szCs w:val="28"/>
        </w:rPr>
        <w:t>сет в себе смысловую нагрузку</w:t>
      </w:r>
      <w:r w:rsidRPr="00881C66">
        <w:rPr>
          <w:sz w:val="28"/>
          <w:szCs w:val="28"/>
        </w:rPr>
        <w:t xml:space="preserve">, </w:t>
      </w:r>
      <w:r w:rsidR="00A534A9" w:rsidRPr="00881C66">
        <w:rPr>
          <w:sz w:val="28"/>
          <w:szCs w:val="28"/>
        </w:rPr>
        <w:t>вид деятельности</w:t>
      </w:r>
      <w:r w:rsidRPr="00881C66">
        <w:rPr>
          <w:sz w:val="28"/>
          <w:szCs w:val="28"/>
        </w:rPr>
        <w:t xml:space="preserve"> долж</w:t>
      </w:r>
      <w:r w:rsidR="00A534A9" w:rsidRPr="00881C66">
        <w:rPr>
          <w:sz w:val="28"/>
          <w:szCs w:val="28"/>
        </w:rPr>
        <w:t>е</w:t>
      </w:r>
      <w:r w:rsidRPr="00881C66">
        <w:rPr>
          <w:sz w:val="28"/>
          <w:szCs w:val="28"/>
        </w:rPr>
        <w:t xml:space="preserve">н оставаться. </w:t>
      </w:r>
      <w:r w:rsidR="00A534A9" w:rsidRPr="00881C66">
        <w:rPr>
          <w:sz w:val="28"/>
          <w:szCs w:val="28"/>
        </w:rPr>
        <w:t>Нап</w:t>
      </w:r>
      <w:r w:rsidRPr="00881C66">
        <w:rPr>
          <w:sz w:val="28"/>
          <w:szCs w:val="28"/>
        </w:rPr>
        <w:t>ример</w:t>
      </w:r>
      <w:r w:rsidR="00A534A9" w:rsidRPr="00881C66">
        <w:rPr>
          <w:sz w:val="28"/>
          <w:szCs w:val="28"/>
        </w:rPr>
        <w:t>,</w:t>
      </w:r>
      <w:r w:rsidRPr="00881C66">
        <w:rPr>
          <w:sz w:val="28"/>
          <w:szCs w:val="28"/>
        </w:rPr>
        <w:t xml:space="preserve"> «Услуги по техническому обслуживанию автотранспорта/специальной техники» или «Работы по сезонному обслуживанию (осмотру) тягового подвижного состава»</w:t>
      </w:r>
      <w:r w:rsidR="00816511" w:rsidRPr="00881C66">
        <w:rPr>
          <w:sz w:val="28"/>
          <w:szCs w:val="28"/>
        </w:rPr>
        <w:t>,</w:t>
      </w:r>
      <w:r w:rsidRPr="00881C66">
        <w:rPr>
          <w:sz w:val="28"/>
          <w:szCs w:val="28"/>
        </w:rPr>
        <w:t xml:space="preserve"> в данных случаях уточнение объекта необходимо, так как объединение </w:t>
      </w:r>
      <w:r w:rsidR="00816511" w:rsidRPr="00881C66">
        <w:rPr>
          <w:sz w:val="28"/>
          <w:szCs w:val="28"/>
        </w:rPr>
        <w:t>эти</w:t>
      </w:r>
      <w:r w:rsidRPr="00881C66">
        <w:rPr>
          <w:sz w:val="28"/>
          <w:szCs w:val="28"/>
        </w:rPr>
        <w:t xml:space="preserve">х </w:t>
      </w:r>
      <w:r w:rsidR="008D078E" w:rsidRPr="00881C66">
        <w:rPr>
          <w:sz w:val="28"/>
          <w:szCs w:val="28"/>
        </w:rPr>
        <w:t>кодов невозможно ввиду разной специфики осуществляемой деятельности</w:t>
      </w:r>
      <w:r w:rsidR="007A145C" w:rsidRPr="00881C66">
        <w:rPr>
          <w:sz w:val="28"/>
          <w:szCs w:val="28"/>
        </w:rPr>
        <w:t>.</w:t>
      </w:r>
    </w:p>
    <w:p w:rsidR="002E5DC7" w:rsidRDefault="002E5DC7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lastRenderedPageBreak/>
        <w:t xml:space="preserve">Также при формировании кода по работам и услугам, необходимо относить код </w:t>
      </w:r>
      <w:r w:rsidR="0079297E" w:rsidRPr="00881C66">
        <w:rPr>
          <w:sz w:val="28"/>
          <w:szCs w:val="28"/>
        </w:rPr>
        <w:t>к</w:t>
      </w:r>
      <w:r w:rsidR="00881C66" w:rsidRPr="00881C66">
        <w:rPr>
          <w:sz w:val="28"/>
          <w:szCs w:val="28"/>
        </w:rPr>
        <w:t xml:space="preserve"> разделу, который уточняе</w:t>
      </w:r>
      <w:r w:rsidRPr="00881C66">
        <w:rPr>
          <w:sz w:val="28"/>
          <w:szCs w:val="28"/>
        </w:rPr>
        <w:t xml:space="preserve">т отношение кода к определенной группе </w:t>
      </w:r>
      <w:r w:rsidR="00881C66" w:rsidRPr="00881C66">
        <w:rPr>
          <w:sz w:val="28"/>
          <w:szCs w:val="28"/>
        </w:rPr>
        <w:t>В</w:t>
      </w:r>
      <w:r w:rsidR="00A24976">
        <w:rPr>
          <w:sz w:val="28"/>
          <w:szCs w:val="28"/>
        </w:rPr>
        <w:t>С</w:t>
      </w:r>
      <w:r w:rsidRPr="00881C66">
        <w:rPr>
          <w:sz w:val="28"/>
          <w:szCs w:val="28"/>
        </w:rPr>
        <w:t>. Стоит уч</w:t>
      </w:r>
      <w:r w:rsidR="00AA198E" w:rsidRPr="00881C66">
        <w:rPr>
          <w:sz w:val="28"/>
          <w:szCs w:val="28"/>
        </w:rPr>
        <w:t>есть</w:t>
      </w:r>
      <w:r w:rsidRPr="00881C66">
        <w:rPr>
          <w:sz w:val="28"/>
          <w:szCs w:val="28"/>
        </w:rPr>
        <w:t xml:space="preserve"> тот факт, что деятельность, указанная в коде, всегда может иметь аналогичную. </w:t>
      </w:r>
      <w:r w:rsidR="00816511" w:rsidRPr="00881C66">
        <w:rPr>
          <w:sz w:val="28"/>
          <w:szCs w:val="28"/>
        </w:rPr>
        <w:t>Нап</w:t>
      </w:r>
      <w:r w:rsidRPr="00881C66">
        <w:rPr>
          <w:sz w:val="28"/>
          <w:szCs w:val="28"/>
        </w:rPr>
        <w:t>ример</w:t>
      </w:r>
      <w:r w:rsidR="00816511" w:rsidRPr="00881C66">
        <w:rPr>
          <w:sz w:val="28"/>
          <w:szCs w:val="28"/>
        </w:rPr>
        <w:t>,</w:t>
      </w:r>
      <w:r w:rsidRPr="00881C66">
        <w:rPr>
          <w:sz w:val="28"/>
          <w:szCs w:val="28"/>
        </w:rPr>
        <w:t xml:space="preserve"> «Работы по установке (монтажу) рекламных/информационных и аналогичных конструкций», в целях предотвращения создания дублирующих кодов необходимо приписывать «</w:t>
      </w:r>
      <w:r w:rsidR="00AA198E" w:rsidRPr="00881C66">
        <w:rPr>
          <w:sz w:val="28"/>
          <w:szCs w:val="28"/>
        </w:rPr>
        <w:t xml:space="preserve">и </w:t>
      </w:r>
      <w:r w:rsidRPr="00881C66">
        <w:rPr>
          <w:sz w:val="28"/>
          <w:szCs w:val="28"/>
        </w:rPr>
        <w:t>аналогичных конструкций».</w:t>
      </w:r>
    </w:p>
    <w:p w:rsidR="002E5DC7" w:rsidRDefault="002E5DC7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Для разделения однородных или по принципу схожих характеристик и наименований н</w:t>
      </w:r>
      <w:r w:rsidR="00004046">
        <w:rPr>
          <w:sz w:val="28"/>
          <w:szCs w:val="28"/>
        </w:rPr>
        <w:t>еобходимо</w:t>
      </w:r>
      <w:r w:rsidRPr="008E1105">
        <w:rPr>
          <w:sz w:val="28"/>
          <w:szCs w:val="28"/>
        </w:rPr>
        <w:t xml:space="preserve"> использовать знак “/”. </w:t>
      </w:r>
      <w:r w:rsidR="00297174" w:rsidRPr="008E1105">
        <w:rPr>
          <w:sz w:val="28"/>
          <w:szCs w:val="28"/>
        </w:rPr>
        <w:t>Например,</w:t>
      </w:r>
      <w:r w:rsidRPr="008E1105">
        <w:rPr>
          <w:sz w:val="28"/>
          <w:szCs w:val="28"/>
        </w:rPr>
        <w:t xml:space="preserve"> «Ра</w:t>
      </w:r>
      <w:r w:rsidR="00881C66">
        <w:rPr>
          <w:sz w:val="28"/>
          <w:szCs w:val="28"/>
        </w:rPr>
        <w:t>боты по ремонту/установке крыш/</w:t>
      </w:r>
      <w:r w:rsidRPr="008E1105">
        <w:rPr>
          <w:sz w:val="28"/>
          <w:szCs w:val="28"/>
        </w:rPr>
        <w:t>кровельных перекрытий и связанные с этим работы».</w:t>
      </w:r>
    </w:p>
    <w:p w:rsidR="002E5DC7" w:rsidRDefault="00AA198E" w:rsidP="003A418F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кода работ и услуг следует начинать с заглавной буквы не только наименование, но и </w:t>
      </w:r>
      <w:r w:rsidR="002E5DC7" w:rsidRPr="008E1105">
        <w:rPr>
          <w:sz w:val="28"/>
          <w:szCs w:val="28"/>
        </w:rPr>
        <w:t>характеристик</w:t>
      </w:r>
      <w:r>
        <w:rPr>
          <w:sz w:val="28"/>
          <w:szCs w:val="28"/>
        </w:rPr>
        <w:t>у.</w:t>
      </w:r>
    </w:p>
    <w:p w:rsidR="002E5DC7" w:rsidRDefault="002E5DC7" w:rsidP="003A418F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классификации работ и услуг необходимо руководствоваться </w:t>
      </w:r>
      <w:r w:rsidR="00BA4C6B">
        <w:rPr>
          <w:sz w:val="28"/>
          <w:szCs w:val="28"/>
        </w:rPr>
        <w:t xml:space="preserve">классификацией </w:t>
      </w:r>
      <w:r w:rsidR="00DF7091" w:rsidRPr="00BA4C6B">
        <w:rPr>
          <w:sz w:val="28"/>
          <w:szCs w:val="28"/>
        </w:rPr>
        <w:t>В</w:t>
      </w:r>
      <w:r w:rsidR="00A24976">
        <w:rPr>
          <w:sz w:val="28"/>
          <w:szCs w:val="28"/>
        </w:rPr>
        <w:t>С</w:t>
      </w:r>
      <w:r w:rsidRPr="008E1105">
        <w:rPr>
          <w:sz w:val="28"/>
          <w:szCs w:val="28"/>
        </w:rPr>
        <w:t>, а также уже имеющимися кодами ЕНС ТРУ в справочнике.</w:t>
      </w:r>
    </w:p>
    <w:p w:rsidR="00881C66" w:rsidRPr="00881C66" w:rsidRDefault="00881C66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t>В соотве</w:t>
      </w:r>
      <w:r w:rsidR="005C13A0">
        <w:rPr>
          <w:sz w:val="28"/>
          <w:szCs w:val="28"/>
        </w:rPr>
        <w:t xml:space="preserve">тствии с </w:t>
      </w:r>
      <w:r w:rsidR="005C13A0" w:rsidRPr="004C6D52">
        <w:rPr>
          <w:sz w:val="28"/>
          <w:szCs w:val="28"/>
        </w:rPr>
        <w:t>П</w:t>
      </w:r>
      <w:r w:rsidR="00D055EE" w:rsidRPr="004C6D52">
        <w:rPr>
          <w:sz w:val="28"/>
          <w:szCs w:val="28"/>
        </w:rPr>
        <w:t>орядком осуществления</w:t>
      </w:r>
      <w:r w:rsidRPr="004C6D52">
        <w:rPr>
          <w:sz w:val="28"/>
          <w:szCs w:val="28"/>
        </w:rPr>
        <w:t xml:space="preserve"> закупок:</w:t>
      </w:r>
    </w:p>
    <w:p w:rsidR="00881C66" w:rsidRPr="00881C66" w:rsidRDefault="00881C66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t>Работа – это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881C66" w:rsidRPr="00881C66" w:rsidRDefault="00881C66" w:rsidP="003A418F">
      <w:pPr>
        <w:ind w:firstLine="568"/>
        <w:jc w:val="both"/>
        <w:rPr>
          <w:sz w:val="28"/>
          <w:szCs w:val="28"/>
        </w:rPr>
      </w:pPr>
      <w:r w:rsidRPr="00881C66">
        <w:rPr>
          <w:sz w:val="28"/>
          <w:szCs w:val="28"/>
        </w:rPr>
        <w:t>Услуги – это деятельность, направленная на удовлетворение потребностей Заказчика, не имеющая вещественного результата.</w:t>
      </w:r>
    </w:p>
    <w:p w:rsidR="005C71C3" w:rsidRDefault="00E06E08" w:rsidP="00675BFF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11" w:name="_Toc494122077"/>
      <w:bookmarkStart w:id="12" w:name="_Toc439087392"/>
      <w:r>
        <w:rPr>
          <w:rFonts w:cs="Times New Roman"/>
        </w:rPr>
        <w:t>3</w:t>
      </w:r>
      <w:r w:rsidR="00675BFF">
        <w:rPr>
          <w:rFonts w:cs="Times New Roman"/>
        </w:rPr>
        <w:t xml:space="preserve">.1.4. </w:t>
      </w:r>
      <w:r w:rsidR="00F939B1" w:rsidRPr="005C71C3">
        <w:rPr>
          <w:rFonts w:cs="Times New Roman"/>
        </w:rPr>
        <w:t xml:space="preserve">Требования </w:t>
      </w:r>
      <w:r w:rsidR="005C71C3">
        <w:rPr>
          <w:rFonts w:cs="Times New Roman"/>
        </w:rPr>
        <w:t>к значениям фасетной части кода ЕНС ТРУ</w:t>
      </w:r>
      <w:bookmarkEnd w:id="11"/>
    </w:p>
    <w:p w:rsidR="00675BFF" w:rsidRPr="00675BFF" w:rsidRDefault="00675BFF" w:rsidP="00675BFF">
      <w:pPr>
        <w:ind w:firstLine="568"/>
        <w:jc w:val="both"/>
        <w:rPr>
          <w:sz w:val="28"/>
          <w:szCs w:val="28"/>
        </w:rPr>
      </w:pPr>
      <w:r w:rsidRPr="00675BFF">
        <w:rPr>
          <w:sz w:val="28"/>
          <w:szCs w:val="28"/>
        </w:rPr>
        <w:t xml:space="preserve">Значения атрибутов формируются со строчной буквы и должны соответствовать наименованию, и по смыслу, и по форме, с приведением грамматически правильного окончания, рода и падежа. </w:t>
      </w:r>
    </w:p>
    <w:p w:rsidR="00675BFF" w:rsidRPr="00675BFF" w:rsidRDefault="00675BFF" w:rsidP="00675BFF">
      <w:pPr>
        <w:ind w:firstLine="568"/>
        <w:jc w:val="both"/>
        <w:rPr>
          <w:sz w:val="28"/>
          <w:szCs w:val="28"/>
        </w:rPr>
      </w:pPr>
      <w:r w:rsidRPr="00675BFF">
        <w:rPr>
          <w:sz w:val="28"/>
          <w:szCs w:val="28"/>
        </w:rPr>
        <w:t>При формировании значения атрибута запрещается использование следующих слов/словосочетаний/знаков:</w:t>
      </w:r>
    </w:p>
    <w:p w:rsidR="00675BFF" w:rsidRPr="00675BFF" w:rsidRDefault="00675BF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75BFF">
        <w:rPr>
          <w:sz w:val="28"/>
          <w:szCs w:val="28"/>
        </w:rPr>
        <w:t>«предназначен»;</w:t>
      </w:r>
    </w:p>
    <w:p w:rsidR="00675BFF" w:rsidRPr="00675BFF" w:rsidRDefault="00675BF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75BFF">
        <w:rPr>
          <w:sz w:val="28"/>
          <w:szCs w:val="28"/>
        </w:rPr>
        <w:t>«используется»;</w:t>
      </w:r>
    </w:p>
    <w:p w:rsidR="00675BFF" w:rsidRPr="00675BFF" w:rsidRDefault="00675BF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75BFF">
        <w:rPr>
          <w:sz w:val="28"/>
          <w:szCs w:val="28"/>
        </w:rPr>
        <w:t>«может»;</w:t>
      </w:r>
    </w:p>
    <w:p w:rsidR="00675BFF" w:rsidRPr="00675BFF" w:rsidRDefault="00675BF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75BFF">
        <w:rPr>
          <w:sz w:val="28"/>
          <w:szCs w:val="28"/>
        </w:rPr>
        <w:t xml:space="preserve">«применяется» и аналогичных. </w:t>
      </w:r>
    </w:p>
    <w:p w:rsidR="00675BFF" w:rsidRPr="008E1105" w:rsidRDefault="00675BFF" w:rsidP="00675BFF">
      <w:pPr>
        <w:ind w:firstLine="568"/>
        <w:jc w:val="both"/>
        <w:rPr>
          <w:sz w:val="28"/>
          <w:szCs w:val="28"/>
        </w:rPr>
      </w:pPr>
      <w:r w:rsidRPr="00675BFF">
        <w:rPr>
          <w:sz w:val="28"/>
          <w:szCs w:val="28"/>
        </w:rPr>
        <w:t xml:space="preserve">Значения атрибута не могут содержать описание наименования. </w:t>
      </w:r>
      <w:r w:rsidR="005C13A0">
        <w:rPr>
          <w:sz w:val="28"/>
          <w:szCs w:val="28"/>
        </w:rPr>
        <w:t>В</w:t>
      </w:r>
      <w:r w:rsidRPr="00675BFF">
        <w:rPr>
          <w:sz w:val="28"/>
          <w:szCs w:val="28"/>
        </w:rPr>
        <w:t>место союзов «И» и «ИЛИ»</w:t>
      </w:r>
      <w:r w:rsidR="005C13A0">
        <w:rPr>
          <w:sz w:val="28"/>
          <w:szCs w:val="28"/>
        </w:rPr>
        <w:t xml:space="preserve"> </w:t>
      </w:r>
      <w:r w:rsidR="005C13A0" w:rsidRPr="00675BFF">
        <w:rPr>
          <w:sz w:val="28"/>
          <w:szCs w:val="28"/>
        </w:rPr>
        <w:t>испо</w:t>
      </w:r>
      <w:r w:rsidR="005C13A0">
        <w:rPr>
          <w:sz w:val="28"/>
          <w:szCs w:val="28"/>
        </w:rPr>
        <w:t>льзуется знак «/» без пробелов</w:t>
      </w:r>
      <w:r w:rsidRPr="00675BFF">
        <w:rPr>
          <w:sz w:val="28"/>
          <w:szCs w:val="28"/>
        </w:rPr>
        <w:t>.</w:t>
      </w:r>
      <w:r w:rsidRPr="008E1105">
        <w:rPr>
          <w:sz w:val="28"/>
          <w:szCs w:val="28"/>
        </w:rPr>
        <w:t xml:space="preserve"> </w:t>
      </w:r>
    </w:p>
    <w:p w:rsidR="00675BFF" w:rsidRPr="008E1105" w:rsidRDefault="00675BFF" w:rsidP="00675BFF">
      <w:pPr>
        <w:jc w:val="both"/>
        <w:rPr>
          <w:sz w:val="28"/>
          <w:szCs w:val="28"/>
        </w:rPr>
      </w:pPr>
    </w:p>
    <w:p w:rsidR="00675BFF" w:rsidRPr="00151217" w:rsidRDefault="00675BFF" w:rsidP="00151217">
      <w:pPr>
        <w:ind w:firstLine="568"/>
        <w:jc w:val="both"/>
        <w:rPr>
          <w:sz w:val="28"/>
          <w:szCs w:val="28"/>
        </w:rPr>
      </w:pPr>
      <w:r w:rsidRPr="00151217">
        <w:rPr>
          <w:sz w:val="28"/>
          <w:szCs w:val="28"/>
        </w:rPr>
        <w:t xml:space="preserve">Таблица </w:t>
      </w:r>
      <w:r w:rsidR="00151217">
        <w:rPr>
          <w:sz w:val="28"/>
          <w:szCs w:val="28"/>
        </w:rPr>
        <w:t>3</w:t>
      </w:r>
      <w:r w:rsidRPr="00151217">
        <w:rPr>
          <w:sz w:val="28"/>
          <w:szCs w:val="28"/>
        </w:rPr>
        <w:t xml:space="preserve">. Пример ошибок в характеристиках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72"/>
        <w:gridCol w:w="4173"/>
        <w:gridCol w:w="4022"/>
      </w:tblGrid>
      <w:tr w:rsidR="00675BFF" w:rsidRPr="00151217" w:rsidTr="00873606">
        <w:tc>
          <w:tcPr>
            <w:tcW w:w="2572" w:type="dxa"/>
            <w:shd w:val="clear" w:color="auto" w:fill="F2F2F2" w:themeFill="background1" w:themeFillShade="F2"/>
          </w:tcPr>
          <w:p w:rsidR="00675BFF" w:rsidRPr="00151217" w:rsidRDefault="00675BFF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>Ошибочная характеристика</w:t>
            </w:r>
          </w:p>
        </w:tc>
        <w:tc>
          <w:tcPr>
            <w:tcW w:w="4173" w:type="dxa"/>
            <w:shd w:val="clear" w:color="auto" w:fill="F2F2F2" w:themeFill="background1" w:themeFillShade="F2"/>
          </w:tcPr>
          <w:p w:rsidR="00675BFF" w:rsidRPr="00151217" w:rsidRDefault="00675BFF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>Как должно быть</w:t>
            </w:r>
          </w:p>
        </w:tc>
        <w:tc>
          <w:tcPr>
            <w:tcW w:w="4022" w:type="dxa"/>
            <w:shd w:val="clear" w:color="auto" w:fill="F2F2F2" w:themeFill="background1" w:themeFillShade="F2"/>
          </w:tcPr>
          <w:p w:rsidR="00675BFF" w:rsidRPr="00151217" w:rsidRDefault="00675BFF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>Причина ошибки</w:t>
            </w:r>
          </w:p>
        </w:tc>
      </w:tr>
      <w:tr w:rsidR="00675BFF" w:rsidRPr="00151217" w:rsidTr="00873606">
        <w:tc>
          <w:tcPr>
            <w:tcW w:w="2572" w:type="dxa"/>
          </w:tcPr>
          <w:p w:rsidR="00675BFF" w:rsidRPr="00151217" w:rsidRDefault="00151217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>может использоваться в вагонах, локомотиве</w:t>
            </w:r>
          </w:p>
        </w:tc>
        <w:tc>
          <w:tcPr>
            <w:tcW w:w="4173" w:type="dxa"/>
          </w:tcPr>
          <w:p w:rsidR="00675BFF" w:rsidRPr="00151217" w:rsidRDefault="006067E1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1217" w:rsidRPr="00151217">
              <w:rPr>
                <w:rFonts w:ascii="Times New Roman" w:hAnsi="Times New Roman" w:cs="Times New Roman"/>
                <w:sz w:val="28"/>
                <w:szCs w:val="28"/>
              </w:rPr>
              <w:t>ля подвижного состава</w:t>
            </w:r>
          </w:p>
        </w:tc>
        <w:tc>
          <w:tcPr>
            <w:tcW w:w="4022" w:type="dxa"/>
          </w:tcPr>
          <w:p w:rsidR="00675BFF" w:rsidRPr="008E1105" w:rsidRDefault="00675BFF" w:rsidP="00151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>Общий принцип описания значени</w:t>
            </w:r>
            <w:r w:rsidR="001512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1217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</w:tbl>
    <w:p w:rsidR="00675BFF" w:rsidRPr="00AC58B2" w:rsidRDefault="00675BFF" w:rsidP="00675BFF"/>
    <w:p w:rsidR="00675BFF" w:rsidRPr="00675BFF" w:rsidRDefault="00675BFF" w:rsidP="00675BFF"/>
    <w:p w:rsidR="00F939B1" w:rsidRPr="005C71C3" w:rsidRDefault="00E06E08" w:rsidP="005C71C3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13" w:name="_Toc494122078"/>
      <w:r>
        <w:rPr>
          <w:rFonts w:cs="Times New Roman"/>
        </w:rPr>
        <w:lastRenderedPageBreak/>
        <w:t>3</w:t>
      </w:r>
      <w:r w:rsidR="005C71C3">
        <w:rPr>
          <w:rFonts w:cs="Times New Roman"/>
        </w:rPr>
        <w:t>.</w:t>
      </w:r>
      <w:r w:rsidR="00F46603">
        <w:rPr>
          <w:rFonts w:cs="Times New Roman"/>
        </w:rPr>
        <w:t>1</w:t>
      </w:r>
      <w:r w:rsidR="005C71C3">
        <w:rPr>
          <w:rFonts w:cs="Times New Roman"/>
        </w:rPr>
        <w:t>.</w:t>
      </w:r>
      <w:r w:rsidR="00F46603">
        <w:rPr>
          <w:rFonts w:cs="Times New Roman"/>
        </w:rPr>
        <w:t>5</w:t>
      </w:r>
      <w:r w:rsidR="005C71C3">
        <w:rPr>
          <w:rFonts w:cs="Times New Roman"/>
        </w:rPr>
        <w:t xml:space="preserve">. Требования </w:t>
      </w:r>
      <w:r w:rsidR="00F46603">
        <w:rPr>
          <w:rFonts w:cs="Times New Roman"/>
        </w:rPr>
        <w:t xml:space="preserve">к значениям фасетной части </w:t>
      </w:r>
      <w:r w:rsidR="00F939B1" w:rsidRPr="005C71C3">
        <w:rPr>
          <w:rFonts w:cs="Times New Roman"/>
        </w:rPr>
        <w:t>при создании кодов по наборам и комплектам</w:t>
      </w:r>
      <w:bookmarkEnd w:id="13"/>
    </w:p>
    <w:p w:rsidR="00F939B1" w:rsidRPr="00675BFF" w:rsidRDefault="00F939B1" w:rsidP="00675BFF">
      <w:pPr>
        <w:ind w:firstLine="568"/>
        <w:jc w:val="both"/>
        <w:rPr>
          <w:sz w:val="28"/>
          <w:szCs w:val="28"/>
        </w:rPr>
      </w:pPr>
      <w:r w:rsidRPr="00675BFF">
        <w:rPr>
          <w:sz w:val="28"/>
          <w:szCs w:val="28"/>
        </w:rPr>
        <w:t xml:space="preserve">Набор товаров – это совокупность, подбор предметов одного назначения, образующих нечто целое. </w:t>
      </w:r>
    </w:p>
    <w:p w:rsidR="00F939B1" w:rsidRPr="00675BFF" w:rsidRDefault="00F939B1" w:rsidP="00675BFF">
      <w:pPr>
        <w:ind w:firstLine="568"/>
        <w:jc w:val="both"/>
        <w:rPr>
          <w:sz w:val="28"/>
          <w:szCs w:val="28"/>
        </w:rPr>
      </w:pPr>
      <w:r w:rsidRPr="00675BFF">
        <w:rPr>
          <w:sz w:val="28"/>
          <w:szCs w:val="28"/>
        </w:rPr>
        <w:t xml:space="preserve">Комплект товаров </w:t>
      </w:r>
      <w:r w:rsidR="002433DA" w:rsidRPr="00675BFF">
        <w:rPr>
          <w:sz w:val="28"/>
          <w:szCs w:val="28"/>
        </w:rPr>
        <w:t xml:space="preserve">– </w:t>
      </w:r>
      <w:r w:rsidRPr="00675BFF">
        <w:rPr>
          <w:sz w:val="28"/>
          <w:szCs w:val="28"/>
        </w:rPr>
        <w:t>это совокупность товаров, при этом каждый из товаров, входящих в комплект, является самостоятельным товаром, который может продаваться и использоваться по своему целевому назначению, независимо от других товаров, включенных в комплект.</w:t>
      </w:r>
    </w:p>
    <w:p w:rsidR="00675BFF" w:rsidRPr="00675BFF" w:rsidRDefault="00675BFF" w:rsidP="00675BFF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75BFF">
        <w:rPr>
          <w:sz w:val="28"/>
          <w:szCs w:val="28"/>
        </w:rPr>
        <w:t xml:space="preserve">характеристиках </w:t>
      </w:r>
      <w:r>
        <w:rPr>
          <w:sz w:val="28"/>
          <w:szCs w:val="28"/>
        </w:rPr>
        <w:t>комплектов/наборов товаров з</w:t>
      </w:r>
      <w:r w:rsidRPr="00675BFF">
        <w:rPr>
          <w:sz w:val="28"/>
          <w:szCs w:val="28"/>
        </w:rPr>
        <w:t xml:space="preserve">апрещается </w:t>
      </w:r>
      <w:r>
        <w:rPr>
          <w:sz w:val="28"/>
          <w:szCs w:val="28"/>
        </w:rPr>
        <w:t>п</w:t>
      </w:r>
      <w:r w:rsidRPr="00675BFF">
        <w:rPr>
          <w:sz w:val="28"/>
          <w:szCs w:val="28"/>
        </w:rPr>
        <w:t>одробное описание комплектности</w:t>
      </w:r>
      <w:r>
        <w:rPr>
          <w:sz w:val="28"/>
          <w:szCs w:val="28"/>
        </w:rPr>
        <w:t>, количества</w:t>
      </w:r>
      <w:r w:rsidRPr="00675BFF">
        <w:rPr>
          <w:sz w:val="28"/>
          <w:szCs w:val="28"/>
        </w:rPr>
        <w:t xml:space="preserve"> и его составляющих.</w:t>
      </w:r>
    </w:p>
    <w:p w:rsidR="005C71C3" w:rsidRPr="005C71C3" w:rsidRDefault="005C71C3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14" w:name="_Toc494122079"/>
      <w:r w:rsidRPr="005C71C3">
        <w:rPr>
          <w:rFonts w:cs="Times New Roman"/>
        </w:rPr>
        <w:t>Требования к товарам импортного производства</w:t>
      </w:r>
      <w:bookmarkEnd w:id="14"/>
    </w:p>
    <w:p w:rsidR="005C71C3" w:rsidRPr="008E1105" w:rsidRDefault="005C71C3" w:rsidP="005C71C3">
      <w:pPr>
        <w:ind w:firstLine="568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поступлении </w:t>
      </w:r>
      <w:r w:rsidR="007456F0">
        <w:rPr>
          <w:sz w:val="28"/>
          <w:szCs w:val="28"/>
        </w:rPr>
        <w:t>Заявлений</w:t>
      </w:r>
      <w:r w:rsidRPr="008E1105">
        <w:rPr>
          <w:sz w:val="28"/>
          <w:szCs w:val="28"/>
        </w:rPr>
        <w:t xml:space="preserve"> на добавление </w:t>
      </w:r>
      <w:r w:rsidR="007456F0">
        <w:rPr>
          <w:sz w:val="28"/>
          <w:szCs w:val="28"/>
        </w:rPr>
        <w:t xml:space="preserve">новых кодов ЕНС ТРУ по </w:t>
      </w:r>
      <w:r w:rsidRPr="008E1105">
        <w:rPr>
          <w:sz w:val="28"/>
          <w:szCs w:val="28"/>
        </w:rPr>
        <w:t>товар</w:t>
      </w:r>
      <w:r w:rsidR="007456F0">
        <w:rPr>
          <w:sz w:val="28"/>
          <w:szCs w:val="28"/>
        </w:rPr>
        <w:t>ам</w:t>
      </w:r>
      <w:r w:rsidRPr="008E1105">
        <w:rPr>
          <w:sz w:val="28"/>
          <w:szCs w:val="28"/>
        </w:rPr>
        <w:t xml:space="preserve"> импортного производства и </w:t>
      </w:r>
      <w:r>
        <w:rPr>
          <w:sz w:val="28"/>
          <w:szCs w:val="28"/>
        </w:rPr>
        <w:t>затруднения корректного</w:t>
      </w:r>
      <w:r w:rsidRPr="008E110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по</w:t>
      </w:r>
      <w:r w:rsidRPr="008E1105">
        <w:rPr>
          <w:sz w:val="28"/>
          <w:szCs w:val="28"/>
        </w:rPr>
        <w:t xml:space="preserve"> базовому классификатору, </w:t>
      </w:r>
      <w:r w:rsidRPr="0087482F">
        <w:rPr>
          <w:sz w:val="28"/>
          <w:szCs w:val="28"/>
        </w:rPr>
        <w:t xml:space="preserve">например, </w:t>
      </w:r>
      <w:r w:rsidRPr="002F5C54">
        <w:rPr>
          <w:i/>
          <w:sz w:val="28"/>
          <w:szCs w:val="28"/>
        </w:rPr>
        <w:t>обозначение штанговых насосов по API</w:t>
      </w:r>
      <w:r w:rsidRPr="008E1105">
        <w:rPr>
          <w:sz w:val="28"/>
          <w:szCs w:val="28"/>
        </w:rPr>
        <w:t>, эксперту, необходимо проанализировать данный товар и</w:t>
      </w:r>
      <w:r w:rsidR="00675BFF">
        <w:rPr>
          <w:sz w:val="28"/>
          <w:szCs w:val="28"/>
        </w:rPr>
        <w:t>/или</w:t>
      </w:r>
      <w:r w:rsidRPr="008E1105">
        <w:rPr>
          <w:sz w:val="28"/>
          <w:szCs w:val="28"/>
        </w:rPr>
        <w:t xml:space="preserve"> вынести с предложением для </w:t>
      </w:r>
      <w:r w:rsidR="001E3B57">
        <w:rPr>
          <w:rStyle w:val="s0"/>
          <w:sz w:val="28"/>
          <w:szCs w:val="28"/>
        </w:rPr>
        <w:t>К</w:t>
      </w:r>
      <w:r w:rsidR="001E3B57" w:rsidRPr="009B4A0D">
        <w:rPr>
          <w:rStyle w:val="s0"/>
          <w:sz w:val="28"/>
          <w:szCs w:val="28"/>
        </w:rPr>
        <w:t>онсультант</w:t>
      </w:r>
      <w:r w:rsidR="001E3B57">
        <w:rPr>
          <w:rStyle w:val="s0"/>
          <w:sz w:val="28"/>
          <w:szCs w:val="28"/>
        </w:rPr>
        <w:t>ов</w:t>
      </w:r>
      <w:r w:rsidR="001E3B57" w:rsidRPr="009B4A0D">
        <w:rPr>
          <w:rStyle w:val="s0"/>
          <w:sz w:val="28"/>
          <w:szCs w:val="28"/>
        </w:rPr>
        <w:t>, эксперт</w:t>
      </w:r>
      <w:r w:rsidR="001E3B57">
        <w:rPr>
          <w:rStyle w:val="s0"/>
          <w:sz w:val="28"/>
          <w:szCs w:val="28"/>
        </w:rPr>
        <w:t>ов</w:t>
      </w:r>
      <w:r w:rsidR="001E3B57" w:rsidRPr="009B4A0D">
        <w:rPr>
          <w:rStyle w:val="s0"/>
          <w:sz w:val="28"/>
          <w:szCs w:val="28"/>
        </w:rPr>
        <w:t xml:space="preserve"> и специалист</w:t>
      </w:r>
      <w:r w:rsidR="001E3B57">
        <w:rPr>
          <w:rStyle w:val="s0"/>
          <w:sz w:val="28"/>
          <w:szCs w:val="28"/>
        </w:rPr>
        <w:t>ов</w:t>
      </w:r>
      <w:r w:rsidR="001E3B57" w:rsidRPr="009B4A0D">
        <w:rPr>
          <w:rStyle w:val="s0"/>
          <w:sz w:val="28"/>
          <w:szCs w:val="28"/>
        </w:rPr>
        <w:t xml:space="preserve"> соответствующего профиля</w:t>
      </w:r>
      <w:r w:rsidR="005929CF">
        <w:rPr>
          <w:sz w:val="28"/>
          <w:szCs w:val="28"/>
        </w:rPr>
        <w:t>.</w:t>
      </w:r>
    </w:p>
    <w:p w:rsidR="005C71C3" w:rsidRPr="008E1105" w:rsidRDefault="00805E43" w:rsidP="005C71C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5C71C3" w:rsidRPr="005929CF">
        <w:rPr>
          <w:sz w:val="28"/>
          <w:szCs w:val="28"/>
        </w:rPr>
        <w:t>тандарты</w:t>
      </w:r>
      <w:r>
        <w:rPr>
          <w:sz w:val="28"/>
          <w:szCs w:val="28"/>
        </w:rPr>
        <w:t>,</w:t>
      </w:r>
      <w:r w:rsidR="005C71C3" w:rsidRPr="005929CF">
        <w:rPr>
          <w:sz w:val="28"/>
          <w:szCs w:val="28"/>
        </w:rPr>
        <w:t xml:space="preserve"> не имеющие силы на территории РК</w:t>
      </w:r>
      <w:r>
        <w:rPr>
          <w:sz w:val="28"/>
          <w:szCs w:val="28"/>
        </w:rPr>
        <w:t>,</w:t>
      </w:r>
      <w:r w:rsidR="005C71C3" w:rsidRPr="005929CF">
        <w:rPr>
          <w:sz w:val="28"/>
          <w:szCs w:val="28"/>
        </w:rPr>
        <w:t xml:space="preserve"> не могут быть добавлены в справочник</w:t>
      </w:r>
      <w:r>
        <w:rPr>
          <w:sz w:val="28"/>
          <w:szCs w:val="28"/>
        </w:rPr>
        <w:t xml:space="preserve"> и могут </w:t>
      </w:r>
      <w:r w:rsidR="005C71C3" w:rsidRPr="005929CF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ся </w:t>
      </w:r>
      <w:r w:rsidR="005C71C3" w:rsidRPr="005929CF">
        <w:rPr>
          <w:sz w:val="28"/>
          <w:szCs w:val="28"/>
        </w:rPr>
        <w:t>для определения и построения  материалообразующих характеристик товаров.</w:t>
      </w:r>
    </w:p>
    <w:p w:rsidR="004446AD" w:rsidRDefault="001C177E" w:rsidP="005929CF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71C3" w:rsidRPr="008E1105">
        <w:rPr>
          <w:sz w:val="28"/>
          <w:szCs w:val="28"/>
        </w:rPr>
        <w:t>бозначения торгов</w:t>
      </w:r>
      <w:r w:rsidR="00805E43">
        <w:rPr>
          <w:sz w:val="28"/>
          <w:szCs w:val="28"/>
        </w:rPr>
        <w:t xml:space="preserve">ых марок и брендов, которые </w:t>
      </w:r>
      <w:r w:rsidR="005C71C3" w:rsidRPr="008E1105">
        <w:rPr>
          <w:sz w:val="28"/>
          <w:szCs w:val="28"/>
        </w:rPr>
        <w:t xml:space="preserve">являются словами </w:t>
      </w:r>
      <w:r w:rsidR="00805E43">
        <w:rPr>
          <w:sz w:val="28"/>
          <w:szCs w:val="28"/>
        </w:rPr>
        <w:t xml:space="preserve">обозначениями </w:t>
      </w:r>
      <w:r w:rsidR="005C71C3" w:rsidRPr="00EA1BED">
        <w:rPr>
          <w:sz w:val="28"/>
          <w:szCs w:val="28"/>
        </w:rPr>
        <w:t>товаров</w:t>
      </w:r>
      <w:r w:rsidR="00805E43">
        <w:rPr>
          <w:sz w:val="28"/>
          <w:szCs w:val="28"/>
        </w:rPr>
        <w:t xml:space="preserve"> (к </w:t>
      </w:r>
      <w:r>
        <w:rPr>
          <w:sz w:val="28"/>
          <w:szCs w:val="28"/>
        </w:rPr>
        <w:t>п</w:t>
      </w:r>
      <w:r w:rsidR="005C71C3" w:rsidRPr="00EA1BED">
        <w:rPr>
          <w:sz w:val="28"/>
          <w:szCs w:val="28"/>
        </w:rPr>
        <w:t>ример</w:t>
      </w:r>
      <w:r w:rsidR="00805E43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 w:rsidR="005C71C3" w:rsidRPr="00EA1BED">
        <w:rPr>
          <w:sz w:val="28"/>
          <w:szCs w:val="28"/>
        </w:rPr>
        <w:t xml:space="preserve"> </w:t>
      </w:r>
      <w:r w:rsidR="005C71C3" w:rsidRPr="0087482F">
        <w:rPr>
          <w:i/>
          <w:sz w:val="28"/>
          <w:szCs w:val="28"/>
        </w:rPr>
        <w:t>Xerox, Jeans, Jeep</w:t>
      </w:r>
      <w:r w:rsidR="001E3B57" w:rsidRPr="0087482F">
        <w:rPr>
          <w:i/>
          <w:sz w:val="28"/>
          <w:szCs w:val="28"/>
        </w:rPr>
        <w:t xml:space="preserve">, </w:t>
      </w:r>
      <w:r w:rsidR="001E3B57" w:rsidRPr="0087482F">
        <w:rPr>
          <w:i/>
          <w:sz w:val="28"/>
          <w:szCs w:val="28"/>
          <w:lang w:val="kk-KZ"/>
        </w:rPr>
        <w:t xml:space="preserve">Памперсы </w:t>
      </w:r>
      <w:r w:rsidR="001E3B57" w:rsidRPr="0087482F">
        <w:rPr>
          <w:i/>
          <w:sz w:val="28"/>
          <w:szCs w:val="28"/>
        </w:rPr>
        <w:t>(</w:t>
      </w:r>
      <w:r w:rsidR="001E3B57" w:rsidRPr="0087482F">
        <w:rPr>
          <w:i/>
          <w:sz w:val="28"/>
          <w:szCs w:val="28"/>
          <w:lang w:val="en-US"/>
        </w:rPr>
        <w:t>Pampers</w:t>
      </w:r>
      <w:r w:rsidR="001E3B57" w:rsidRPr="0087482F">
        <w:rPr>
          <w:i/>
          <w:sz w:val="28"/>
          <w:szCs w:val="28"/>
        </w:rPr>
        <w:t>)</w:t>
      </w:r>
      <w:r w:rsidR="00805E43">
        <w:rPr>
          <w:sz w:val="28"/>
          <w:szCs w:val="28"/>
        </w:rPr>
        <w:t>)</w:t>
      </w:r>
      <w:r w:rsidRPr="00D560D0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исполь</w:t>
      </w:r>
      <w:r w:rsidR="009A0159">
        <w:rPr>
          <w:sz w:val="28"/>
          <w:szCs w:val="28"/>
        </w:rPr>
        <w:t>з</w:t>
      </w:r>
      <w:r>
        <w:rPr>
          <w:sz w:val="28"/>
          <w:szCs w:val="28"/>
        </w:rPr>
        <w:t>уются.</w:t>
      </w:r>
    </w:p>
    <w:p w:rsidR="005C71C3" w:rsidRPr="008E1105" w:rsidRDefault="005C71C3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15" w:name="_Toc439087393"/>
      <w:bookmarkStart w:id="16" w:name="_Toc494122080"/>
      <w:r w:rsidRPr="008E1105">
        <w:rPr>
          <w:rFonts w:cs="Times New Roman"/>
        </w:rPr>
        <w:t>Требования к пунктуации</w:t>
      </w:r>
      <w:bookmarkEnd w:id="15"/>
      <w:bookmarkEnd w:id="16"/>
    </w:p>
    <w:p w:rsidR="005C71C3" w:rsidRPr="008E1105" w:rsidRDefault="005C71C3" w:rsidP="005C71C3">
      <w:pPr>
        <w:ind w:firstLine="709"/>
        <w:contextualSpacing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Необходимо правильно использовать буквы русского и английского </w:t>
      </w:r>
      <w:hyperlink r:id="rId11" w:tooltip="Алфавит" w:history="1">
        <w:r w:rsidRPr="008E1105">
          <w:rPr>
            <w:sz w:val="28"/>
            <w:szCs w:val="28"/>
          </w:rPr>
          <w:t>алфавита</w:t>
        </w:r>
      </w:hyperlink>
      <w:r>
        <w:rPr>
          <w:sz w:val="28"/>
          <w:szCs w:val="28"/>
        </w:rPr>
        <w:t>: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 словах на </w:t>
      </w:r>
      <w:hyperlink r:id="rId12" w:tooltip="Русский язык" w:history="1">
        <w:r w:rsidRPr="008E1105">
          <w:rPr>
            <w:sz w:val="28"/>
            <w:szCs w:val="28"/>
          </w:rPr>
          <w:t>русском языке</w:t>
        </w:r>
      </w:hyperlink>
      <w:r w:rsidRPr="008E1105">
        <w:rPr>
          <w:sz w:val="28"/>
          <w:szCs w:val="28"/>
        </w:rPr>
        <w:t xml:space="preserve"> не должно быть букв латинского алфавита схожих по начертанию с буквами кириллицы (А, В, С, Е, Н, К, М, О, Р, Т, Х);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Ввод основных записей справочника на </w:t>
      </w:r>
      <w:hyperlink r:id="rId13" w:tooltip="Английский язык" w:history="1">
        <w:r w:rsidRPr="008E1105">
          <w:rPr>
            <w:sz w:val="28"/>
            <w:szCs w:val="28"/>
          </w:rPr>
          <w:t>английском языке</w:t>
        </w:r>
      </w:hyperlink>
      <w:r w:rsidRPr="008E1105">
        <w:rPr>
          <w:sz w:val="28"/>
          <w:szCs w:val="28"/>
        </w:rPr>
        <w:t xml:space="preserve"> производит</w:t>
      </w:r>
      <w:r>
        <w:rPr>
          <w:sz w:val="28"/>
          <w:szCs w:val="28"/>
        </w:rPr>
        <w:t>ся</w:t>
      </w:r>
      <w:r w:rsidRPr="008E1105">
        <w:rPr>
          <w:sz w:val="28"/>
          <w:szCs w:val="28"/>
        </w:rPr>
        <w:t xml:space="preserve"> символами латинского алфавита.</w:t>
      </w:r>
    </w:p>
    <w:p w:rsidR="005C71C3" w:rsidRPr="008E1105" w:rsidRDefault="005C71C3" w:rsidP="005C71C3">
      <w:pPr>
        <w:contextualSpacing/>
        <w:rPr>
          <w:sz w:val="28"/>
          <w:szCs w:val="28"/>
        </w:rPr>
      </w:pPr>
    </w:p>
    <w:p w:rsidR="005C71C3" w:rsidRPr="008E1105" w:rsidRDefault="005C71C3" w:rsidP="005C71C3">
      <w:pPr>
        <w:ind w:firstLine="709"/>
        <w:contextualSpacing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Требования к пунктуации относятся ко всем составляющим кода ЕНС ТРУ</w:t>
      </w:r>
      <w:r>
        <w:rPr>
          <w:sz w:val="28"/>
          <w:szCs w:val="28"/>
        </w:rPr>
        <w:t xml:space="preserve">, </w:t>
      </w:r>
      <w:r w:rsidRPr="005C71C3">
        <w:rPr>
          <w:sz w:val="28"/>
          <w:szCs w:val="28"/>
        </w:rPr>
        <w:t>модерируемым со стороны Товарищества</w:t>
      </w:r>
      <w:r w:rsidRPr="008E1105">
        <w:rPr>
          <w:sz w:val="28"/>
          <w:szCs w:val="28"/>
        </w:rPr>
        <w:t>. К таким относятся: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Наименование;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Значение атрибутов;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Наименование атрибутов.</w:t>
      </w:r>
    </w:p>
    <w:p w:rsidR="005C71C3" w:rsidRPr="008E1105" w:rsidRDefault="005C71C3" w:rsidP="005C71C3">
      <w:pPr>
        <w:ind w:firstLine="709"/>
        <w:contextualSpacing/>
        <w:rPr>
          <w:sz w:val="28"/>
          <w:szCs w:val="28"/>
        </w:rPr>
      </w:pPr>
      <w:r w:rsidRPr="008E1105">
        <w:rPr>
          <w:sz w:val="28"/>
          <w:szCs w:val="28"/>
        </w:rPr>
        <w:t>Требования к пунктуации строится на основе следующих правил:</w:t>
      </w:r>
    </w:p>
    <w:p w:rsidR="005929CF" w:rsidRDefault="005929CF" w:rsidP="005C71C3">
      <w:pPr>
        <w:ind w:firstLine="709"/>
        <w:contextualSpacing/>
        <w:jc w:val="both"/>
        <w:rPr>
          <w:b/>
          <w:sz w:val="28"/>
          <w:szCs w:val="28"/>
        </w:rPr>
      </w:pPr>
    </w:p>
    <w:p w:rsidR="005929CF" w:rsidRDefault="005929CF" w:rsidP="005C71C3">
      <w:pPr>
        <w:ind w:firstLine="709"/>
        <w:contextualSpacing/>
        <w:jc w:val="both"/>
        <w:rPr>
          <w:b/>
          <w:sz w:val="28"/>
          <w:szCs w:val="28"/>
        </w:rPr>
      </w:pPr>
    </w:p>
    <w:p w:rsidR="005C71C3" w:rsidRPr="008E1105" w:rsidRDefault="005C71C3" w:rsidP="005C71C3">
      <w:pPr>
        <w:ind w:firstLine="709"/>
        <w:contextualSpacing/>
        <w:jc w:val="both"/>
        <w:rPr>
          <w:i/>
          <w:sz w:val="28"/>
          <w:szCs w:val="28"/>
        </w:rPr>
      </w:pPr>
      <w:r w:rsidRPr="00402215">
        <w:rPr>
          <w:b/>
          <w:sz w:val="28"/>
          <w:szCs w:val="28"/>
        </w:rPr>
        <w:t>Запрещается</w:t>
      </w:r>
      <w:r w:rsidRPr="008E1105">
        <w:rPr>
          <w:i/>
          <w:sz w:val="28"/>
          <w:szCs w:val="28"/>
        </w:rPr>
        <w:t>: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Начинать и заканчивать описательную часть с пробела;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lastRenderedPageBreak/>
        <w:t>Использование знака Табуляции (клавиша «</w:t>
      </w:r>
      <w:r w:rsidRPr="008E1105">
        <w:rPr>
          <w:sz w:val="28"/>
          <w:szCs w:val="28"/>
          <w:lang w:val="en-US"/>
        </w:rPr>
        <w:t>Tab</w:t>
      </w:r>
      <w:r w:rsidRPr="008E1105">
        <w:rPr>
          <w:sz w:val="28"/>
          <w:szCs w:val="28"/>
        </w:rPr>
        <w:t>»);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Использование знака Амперсанда (&amp;);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Использование двойного пробела;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Использование знаков «&lt;/≤/&lt;=/≥/&gt;=/&gt;», вместо них использовать слова «менее»/ «не более», «более», «свыше»;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Использование английских слов и символов, в случае если имеется перевод или транслитерация (за исключением не переводимых слов, </w:t>
      </w:r>
      <w:r>
        <w:rPr>
          <w:sz w:val="28"/>
          <w:szCs w:val="28"/>
        </w:rPr>
        <w:t>аббревиатур</w:t>
      </w:r>
      <w:r w:rsidRPr="008E1105">
        <w:rPr>
          <w:sz w:val="28"/>
          <w:szCs w:val="28"/>
        </w:rPr>
        <w:t>);</w:t>
      </w:r>
    </w:p>
    <w:p w:rsidR="005C71C3" w:rsidRDefault="005C71C3" w:rsidP="00EF59F8">
      <w:pPr>
        <w:numPr>
          <w:ilvl w:val="0"/>
          <w:numId w:val="2"/>
        </w:numPr>
        <w:ind w:left="709" w:hanging="425"/>
        <w:jc w:val="both"/>
        <w:textAlignment w:val="baseline"/>
        <w:rPr>
          <w:sz w:val="28"/>
          <w:szCs w:val="28"/>
        </w:rPr>
      </w:pPr>
      <w:r w:rsidRPr="008E1105">
        <w:rPr>
          <w:sz w:val="28"/>
          <w:szCs w:val="28"/>
        </w:rPr>
        <w:t>Использование больших тире «</w:t>
      </w:r>
      <w:r w:rsidRPr="008E1105">
        <w:rPr>
          <w:sz w:val="28"/>
          <w:szCs w:val="28"/>
        </w:rPr>
        <w:sym w:font="Symbol" w:char="F0BE"/>
      </w:r>
      <w:r w:rsidRPr="008E1105">
        <w:rPr>
          <w:sz w:val="28"/>
          <w:szCs w:val="28"/>
        </w:rPr>
        <w:t>» вместо обычных «</w:t>
      </w:r>
      <w:r w:rsidRPr="008E1105">
        <w:rPr>
          <w:sz w:val="28"/>
          <w:szCs w:val="28"/>
        </w:rPr>
        <w:sym w:font="Symbol" w:char="F02D"/>
      </w:r>
      <w:r>
        <w:rPr>
          <w:sz w:val="28"/>
          <w:szCs w:val="28"/>
        </w:rPr>
        <w:t>» (не путать с дефисом «-»);</w:t>
      </w:r>
    </w:p>
    <w:p w:rsidR="005C71C3" w:rsidRPr="008E1105" w:rsidRDefault="005C71C3" w:rsidP="00EF59F8">
      <w:pPr>
        <w:numPr>
          <w:ilvl w:val="0"/>
          <w:numId w:val="2"/>
        </w:numPr>
        <w:ind w:left="709" w:hanging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аналогичные случа</w:t>
      </w:r>
      <w:r w:rsidR="0045480E">
        <w:rPr>
          <w:sz w:val="28"/>
          <w:szCs w:val="28"/>
        </w:rPr>
        <w:t>и</w:t>
      </w:r>
      <w:r>
        <w:rPr>
          <w:sz w:val="28"/>
          <w:szCs w:val="28"/>
        </w:rPr>
        <w:t xml:space="preserve"> не указанны</w:t>
      </w:r>
      <w:r w:rsidR="0045480E">
        <w:rPr>
          <w:sz w:val="28"/>
          <w:szCs w:val="28"/>
        </w:rPr>
        <w:t>е</w:t>
      </w:r>
      <w:r>
        <w:rPr>
          <w:sz w:val="28"/>
          <w:szCs w:val="28"/>
        </w:rPr>
        <w:t xml:space="preserve"> выше.</w:t>
      </w:r>
    </w:p>
    <w:p w:rsidR="005C71C3" w:rsidRDefault="005C71C3" w:rsidP="005C71C3">
      <w:pPr>
        <w:ind w:left="720"/>
        <w:jc w:val="both"/>
        <w:textAlignment w:val="baseline"/>
        <w:rPr>
          <w:sz w:val="28"/>
          <w:szCs w:val="28"/>
        </w:rPr>
      </w:pPr>
    </w:p>
    <w:p w:rsidR="006D75FC" w:rsidRPr="00234C3B" w:rsidRDefault="006D75FC" w:rsidP="006D75FC">
      <w:pPr>
        <w:ind w:firstLine="709"/>
        <w:contextualSpacing/>
        <w:jc w:val="both"/>
        <w:rPr>
          <w:i/>
          <w:sz w:val="28"/>
          <w:szCs w:val="28"/>
        </w:rPr>
      </w:pPr>
      <w:r w:rsidRPr="006D75FC">
        <w:rPr>
          <w:b/>
          <w:sz w:val="28"/>
          <w:szCs w:val="28"/>
        </w:rPr>
        <w:t>Особенности</w:t>
      </w:r>
      <w:r w:rsidRPr="00234C3B">
        <w:rPr>
          <w:i/>
          <w:sz w:val="28"/>
          <w:szCs w:val="28"/>
        </w:rPr>
        <w:t>:</w:t>
      </w:r>
    </w:p>
    <w:p w:rsidR="006D75FC" w:rsidRPr="00234C3B" w:rsidRDefault="006D75F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234C3B">
        <w:rPr>
          <w:sz w:val="28"/>
          <w:szCs w:val="28"/>
        </w:rPr>
        <w:t>Для указания диапазона использовать символ дефис «-», запрещается использовать словосочетание «от и до»;</w:t>
      </w:r>
    </w:p>
    <w:p w:rsidR="006D75FC" w:rsidRPr="00234C3B" w:rsidRDefault="006D75F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234C3B">
        <w:rPr>
          <w:sz w:val="28"/>
          <w:szCs w:val="28"/>
        </w:rPr>
        <w:t>В качестве десятичного разделителя использовать знак запятая «,»;</w:t>
      </w:r>
    </w:p>
    <w:p w:rsidR="006D75FC" w:rsidRPr="00234C3B" w:rsidRDefault="006D75F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234C3B">
        <w:rPr>
          <w:sz w:val="28"/>
          <w:szCs w:val="28"/>
        </w:rPr>
        <w:t>Знак процента (%) используется только после числового значения, без пробела;</w:t>
      </w:r>
    </w:p>
    <w:p w:rsidR="006D75FC" w:rsidRPr="006D75FC" w:rsidRDefault="006D75F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D75FC">
        <w:rPr>
          <w:sz w:val="28"/>
          <w:szCs w:val="28"/>
        </w:rPr>
        <w:t>Единицы измерения в значениях используются после числового значения через пробел;</w:t>
      </w:r>
    </w:p>
    <w:p w:rsidR="006D75FC" w:rsidRDefault="006D75FC" w:rsidP="006D75FC">
      <w:pPr>
        <w:ind w:left="720"/>
        <w:jc w:val="both"/>
        <w:textAlignment w:val="baseline"/>
        <w:rPr>
          <w:sz w:val="28"/>
          <w:szCs w:val="28"/>
        </w:rPr>
      </w:pPr>
      <w:r w:rsidRPr="006D75FC">
        <w:rPr>
          <w:sz w:val="28"/>
          <w:szCs w:val="28"/>
        </w:rPr>
        <w:t>Данные, взятые из Интернета (особенно из www.wikipedia.org) необходимо убирать форматирование текста путем «прогонки» текста через блокнот (Интернет &gt; Блокнот &gt; ИС ЕНС ТРУ), в ином случае в справочник могут попасть такие, как «Неразрывный пробел» и т.п.</w:t>
      </w:r>
    </w:p>
    <w:p w:rsidR="006D75FC" w:rsidRDefault="006D75FC" w:rsidP="005C71C3">
      <w:pPr>
        <w:ind w:left="720"/>
        <w:jc w:val="both"/>
        <w:textAlignment w:val="baseline"/>
        <w:rPr>
          <w:sz w:val="28"/>
          <w:szCs w:val="28"/>
        </w:rPr>
      </w:pPr>
    </w:p>
    <w:p w:rsidR="006D75FC" w:rsidRPr="008E1105" w:rsidRDefault="006D75FC" w:rsidP="005C71C3">
      <w:pPr>
        <w:ind w:left="720"/>
        <w:jc w:val="both"/>
        <w:textAlignment w:val="baseline"/>
        <w:rPr>
          <w:sz w:val="28"/>
          <w:szCs w:val="28"/>
        </w:rPr>
      </w:pPr>
    </w:p>
    <w:p w:rsidR="005C71C3" w:rsidRPr="008E1105" w:rsidRDefault="005C71C3" w:rsidP="003A418F">
      <w:pPr>
        <w:ind w:firstLine="720"/>
        <w:textAlignment w:val="baseline"/>
        <w:rPr>
          <w:sz w:val="28"/>
          <w:szCs w:val="28"/>
        </w:rPr>
      </w:pPr>
      <w:r w:rsidRPr="00151217">
        <w:rPr>
          <w:sz w:val="28"/>
          <w:szCs w:val="28"/>
        </w:rPr>
        <w:t xml:space="preserve">Таблица </w:t>
      </w:r>
      <w:r w:rsidR="00151217">
        <w:rPr>
          <w:sz w:val="28"/>
          <w:szCs w:val="28"/>
        </w:rPr>
        <w:t>4</w:t>
      </w:r>
      <w:r>
        <w:rPr>
          <w:sz w:val="28"/>
          <w:szCs w:val="28"/>
        </w:rPr>
        <w:t>. Таблица символов и их значени</w:t>
      </w:r>
      <w:r w:rsidR="00D26E78">
        <w:rPr>
          <w:sz w:val="28"/>
          <w:szCs w:val="28"/>
        </w:rPr>
        <w:t>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860"/>
        <w:gridCol w:w="3443"/>
        <w:gridCol w:w="2750"/>
      </w:tblGrid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Символ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Заменить на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Значение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b/>
                <w:bCs/>
                <w:sz w:val="28"/>
                <w:szCs w:val="28"/>
              </w:rPr>
              <w:t>Пример</w:t>
            </w:r>
            <w:r w:rsidRPr="008E1105">
              <w:rPr>
                <w:sz w:val="28"/>
                <w:szCs w:val="28"/>
              </w:rPr>
              <w:t>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х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Х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x(англ)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×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˟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*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умножение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номинальное сечение 5*6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–/-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-(без пробелов после знака)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диапазон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вес 550-620 кг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Ф(ф)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ɸ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D(d)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color w:val="333333"/>
                <w:sz w:val="28"/>
                <w:szCs w:val="28"/>
                <w:shd w:val="clear" w:color="auto" w:fill="FFFFFF"/>
              </w:rPr>
              <w:t>Ø</w:t>
            </w:r>
            <w:r w:rsidRPr="008E1105">
              <w:rPr>
                <w:sz w:val="28"/>
                <w:szCs w:val="28"/>
              </w:rPr>
              <w:t>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color w:val="333333"/>
                <w:sz w:val="28"/>
                <w:szCs w:val="28"/>
                <w:shd w:val="clear" w:color="auto" w:fill="FFFFFF"/>
              </w:rPr>
              <w:t>Д(д)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диаметр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диаметр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диаметр 25 мм 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F46603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F46603">
              <w:rPr>
                <w:sz w:val="28"/>
                <w:szCs w:val="28"/>
              </w:rPr>
              <w:t>''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F46603" w:rsidRDefault="00F46603" w:rsidP="003C246E">
            <w:pPr>
              <w:textAlignment w:val="baseline"/>
              <w:rPr>
                <w:sz w:val="28"/>
                <w:szCs w:val="28"/>
              </w:rPr>
            </w:pPr>
            <w:r w:rsidRPr="00F46603">
              <w:rPr>
                <w:sz w:val="28"/>
                <w:szCs w:val="28"/>
              </w:rPr>
              <w:t>''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F46603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F46603">
              <w:rPr>
                <w:sz w:val="28"/>
                <w:szCs w:val="28"/>
              </w:rPr>
              <w:t>дюйм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F46603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F46603">
              <w:rPr>
                <w:sz w:val="28"/>
                <w:szCs w:val="28"/>
              </w:rPr>
              <w:t>размер 2,5''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“… ”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lastRenderedPageBreak/>
              <w:t>`…`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«…»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''… ''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'… '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ʹ…ʹ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ʺ… ʺ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ʻ… 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ʽ…ʼ 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ʾ… ʿ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ˈ…ˈ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«…»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Кавычки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«марка А»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N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Ном.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No.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#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№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номер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№(без пробелов после знака)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номер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+-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color w:val="252525"/>
                <w:sz w:val="28"/>
                <w:szCs w:val="28"/>
                <w:shd w:val="clear" w:color="auto" w:fill="FFFFFF"/>
              </w:rPr>
              <w:t>±</w:t>
            </w:r>
            <w:r w:rsidRPr="008E1105">
              <w:rPr>
                <w:sz w:val="28"/>
                <w:szCs w:val="28"/>
              </w:rPr>
              <w:t>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±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±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плюс-минус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г±3г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&lt;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менее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менее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 г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≤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&lt;=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не более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меньше или равно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не более 5 мм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≥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&gt;=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не менее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больше или равно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не менее 350 кг 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&gt;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свыше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более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более 350 г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V(v)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Объем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объем/емкость/вместимость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объем 40 л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L(l)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длина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длина 5 м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cm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см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сантиметр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7,5 см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mm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мм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миллиметр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0,9 мм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P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давление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давление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давление 560 мПа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H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высота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высота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высота 150 м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°С(рус)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°C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C(англ)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Градус Цельсия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100 C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 T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температура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температура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температура кипения 100 С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мм2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lastRenderedPageBreak/>
              <w:t>кв. мм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кв.мм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мм</w:t>
            </w:r>
            <w:r w:rsidRPr="008E1105">
              <w:rPr>
                <w:sz w:val="28"/>
                <w:szCs w:val="28"/>
                <w:vertAlign w:val="superscript"/>
              </w:rPr>
              <w:t>2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lastRenderedPageBreak/>
              <w:t>мм2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квадратный миллиметр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100 мм2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м3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куб. 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куб.м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</w:t>
            </w:r>
            <w:r w:rsidRPr="008E1105">
              <w:rPr>
                <w:sz w:val="28"/>
                <w:szCs w:val="28"/>
                <w:vertAlign w:val="superscript"/>
              </w:rPr>
              <w:t>3</w:t>
            </w:r>
            <w:r w:rsidRPr="008E110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м3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кубический метр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100 мм3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г/см3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Г/куб. см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грамм на куб. см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г/см3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плотность/твердость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1575 г/см3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Dpi </w:t>
            </w:r>
          </w:p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dpi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dpi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точка на дюйм/разрешение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1200*1200 т/к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M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масса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масса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масса 150 кг(г/т)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I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Ампер/сила электр. тока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15 А 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K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Температура/кельвин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475 К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J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кд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сила света/кандела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150 кд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моль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Моль/кол-во вещества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0,007 моль </w:t>
            </w:r>
          </w:p>
        </w:tc>
      </w:tr>
      <w:tr w:rsidR="005C71C3" w:rsidRPr="008E1105" w:rsidTr="003C246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Mb/Gb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Мб/Гб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Мегабай</w:t>
            </w:r>
            <w:r>
              <w:rPr>
                <w:sz w:val="28"/>
                <w:szCs w:val="28"/>
              </w:rPr>
              <w:t>т</w:t>
            </w:r>
            <w:r w:rsidRPr="008E1105">
              <w:rPr>
                <w:sz w:val="28"/>
                <w:szCs w:val="28"/>
              </w:rPr>
              <w:t>/Гигабайт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C71C3" w:rsidRPr="008E1105" w:rsidRDefault="005C71C3" w:rsidP="003C246E">
            <w:pPr>
              <w:textAlignment w:val="baseline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10 Мб</w:t>
            </w:r>
          </w:p>
        </w:tc>
      </w:tr>
    </w:tbl>
    <w:p w:rsidR="00745F0F" w:rsidRDefault="00745F0F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17" w:name="_Toc494122081"/>
      <w:bookmarkEnd w:id="12"/>
      <w:r w:rsidRPr="008E1105">
        <w:rPr>
          <w:rFonts w:cs="Times New Roman"/>
        </w:rPr>
        <w:t>Требования к особым группам ЕНС ТРУ</w:t>
      </w:r>
      <w:bookmarkEnd w:id="17"/>
      <w:r w:rsidRPr="008E1105">
        <w:rPr>
          <w:rFonts w:cs="Times New Roman"/>
        </w:rPr>
        <w:t xml:space="preserve"> </w:t>
      </w:r>
    </w:p>
    <w:p w:rsidR="00745F0F" w:rsidRPr="008E1105" w:rsidRDefault="00745F0F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 процессе формирования кодов ЕНС ТРУ раздела «Вещества химические основные, удобрения и азотные соединения, пластмасса и синтетический каучук в первичных формах» при возможности определения, </w:t>
      </w:r>
      <w:r w:rsidR="002401A5">
        <w:rPr>
          <w:sz w:val="28"/>
          <w:szCs w:val="28"/>
        </w:rPr>
        <w:t>у</w:t>
      </w:r>
      <w:r w:rsidRPr="008E1105">
        <w:rPr>
          <w:sz w:val="28"/>
          <w:szCs w:val="28"/>
        </w:rPr>
        <w:t>казыва</w:t>
      </w:r>
      <w:r w:rsidR="002401A5">
        <w:rPr>
          <w:sz w:val="28"/>
          <w:szCs w:val="28"/>
        </w:rPr>
        <w:t>ется</w:t>
      </w:r>
      <w:r w:rsidRPr="008E1105">
        <w:rPr>
          <w:sz w:val="28"/>
          <w:szCs w:val="28"/>
        </w:rPr>
        <w:t xml:space="preserve"> классификаци</w:t>
      </w:r>
      <w:r w:rsidR="002401A5">
        <w:rPr>
          <w:sz w:val="28"/>
          <w:szCs w:val="28"/>
        </w:rPr>
        <w:t>я</w:t>
      </w:r>
      <w:r w:rsidRPr="008E1105">
        <w:rPr>
          <w:sz w:val="28"/>
          <w:szCs w:val="28"/>
        </w:rPr>
        <w:t xml:space="preserve">: </w:t>
      </w:r>
    </w:p>
    <w:p w:rsidR="00745F0F" w:rsidRPr="008E1105" w:rsidRDefault="00745F0F" w:rsidP="00EF59F8">
      <w:pPr>
        <w:numPr>
          <w:ilvl w:val="0"/>
          <w:numId w:val="2"/>
        </w:numPr>
        <w:spacing w:line="233" w:lineRule="auto"/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«Технический» – низшая квалификация реактива. Содержание основного компонента</w:t>
      </w:r>
      <w:r w:rsidR="008E76D4">
        <w:rPr>
          <w:sz w:val="28"/>
          <w:szCs w:val="28"/>
        </w:rPr>
        <w:t xml:space="preserve"> </w:t>
      </w:r>
      <w:r w:rsidR="008E76D4" w:rsidRPr="008E1105">
        <w:rPr>
          <w:sz w:val="28"/>
          <w:szCs w:val="28"/>
        </w:rPr>
        <w:t>(без примесей)</w:t>
      </w:r>
      <w:r w:rsidRPr="008E1105">
        <w:rPr>
          <w:sz w:val="28"/>
          <w:szCs w:val="28"/>
        </w:rPr>
        <w:t xml:space="preserve"> </w:t>
      </w:r>
      <w:r w:rsidR="00B519F3">
        <w:rPr>
          <w:sz w:val="28"/>
          <w:szCs w:val="28"/>
        </w:rPr>
        <w:t>более 70%, но не менее 95%</w:t>
      </w:r>
      <w:r w:rsidRPr="008E1105">
        <w:rPr>
          <w:sz w:val="28"/>
          <w:szCs w:val="28"/>
        </w:rPr>
        <w:t>;</w:t>
      </w:r>
    </w:p>
    <w:p w:rsidR="00745F0F" w:rsidRPr="008E1105" w:rsidRDefault="00745F0F" w:rsidP="00EF59F8">
      <w:pPr>
        <w:numPr>
          <w:ilvl w:val="0"/>
          <w:numId w:val="2"/>
        </w:numPr>
        <w:spacing w:line="233" w:lineRule="auto"/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«Чистый» – содержание основного компонента (без примесей) 98 % и </w:t>
      </w:r>
      <w:r w:rsidR="008E76D4">
        <w:rPr>
          <w:sz w:val="28"/>
          <w:szCs w:val="28"/>
        </w:rPr>
        <w:t>более</w:t>
      </w:r>
      <w:r w:rsidRPr="008E1105">
        <w:rPr>
          <w:sz w:val="28"/>
          <w:szCs w:val="28"/>
        </w:rPr>
        <w:t>;</w:t>
      </w:r>
    </w:p>
    <w:p w:rsidR="00745F0F" w:rsidRPr="008E1105" w:rsidRDefault="00745F0F" w:rsidP="00EF59F8">
      <w:pPr>
        <w:numPr>
          <w:ilvl w:val="0"/>
          <w:numId w:val="2"/>
        </w:numPr>
        <w:spacing w:line="233" w:lineRule="auto"/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«Чистый для анализа» – содержание основного компонента </w:t>
      </w:r>
      <w:r w:rsidR="008E76D4">
        <w:rPr>
          <w:sz w:val="28"/>
          <w:szCs w:val="28"/>
        </w:rPr>
        <w:t>(без примесей)</w:t>
      </w:r>
      <w:r w:rsidRPr="008E1105">
        <w:rPr>
          <w:sz w:val="28"/>
          <w:szCs w:val="28"/>
        </w:rPr>
        <w:t xml:space="preserve"> 9</w:t>
      </w:r>
      <w:r w:rsidR="008E76D4">
        <w:rPr>
          <w:sz w:val="28"/>
          <w:szCs w:val="28"/>
        </w:rPr>
        <w:t>9</w:t>
      </w:r>
      <w:r w:rsidRPr="008E1105">
        <w:rPr>
          <w:sz w:val="28"/>
          <w:szCs w:val="28"/>
        </w:rPr>
        <w:t> %</w:t>
      </w:r>
      <w:r w:rsidR="008E76D4">
        <w:rPr>
          <w:sz w:val="28"/>
          <w:szCs w:val="28"/>
        </w:rPr>
        <w:t xml:space="preserve"> и более</w:t>
      </w:r>
      <w:r w:rsidRPr="008E1105">
        <w:rPr>
          <w:sz w:val="28"/>
          <w:szCs w:val="28"/>
        </w:rPr>
        <w:t>;</w:t>
      </w:r>
    </w:p>
    <w:p w:rsidR="00745F0F" w:rsidRPr="008E1105" w:rsidRDefault="00745F0F" w:rsidP="00EF59F8">
      <w:pPr>
        <w:numPr>
          <w:ilvl w:val="0"/>
          <w:numId w:val="2"/>
        </w:numPr>
        <w:spacing w:line="233" w:lineRule="auto"/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«Химически чистый» – высшая степень чистоты реактива. Содержание основного компонента</w:t>
      </w:r>
      <w:r w:rsidR="003E56D1">
        <w:rPr>
          <w:sz w:val="28"/>
          <w:szCs w:val="28"/>
        </w:rPr>
        <w:t xml:space="preserve"> </w:t>
      </w:r>
      <w:r w:rsidR="003E56D1" w:rsidRPr="008E1105">
        <w:rPr>
          <w:sz w:val="28"/>
          <w:szCs w:val="28"/>
        </w:rPr>
        <w:t xml:space="preserve">(без примесей) </w:t>
      </w:r>
      <w:r w:rsidRPr="008E1105">
        <w:rPr>
          <w:sz w:val="28"/>
          <w:szCs w:val="28"/>
        </w:rPr>
        <w:t>99</w:t>
      </w:r>
      <w:r w:rsidR="008E76D4">
        <w:rPr>
          <w:sz w:val="28"/>
          <w:szCs w:val="28"/>
        </w:rPr>
        <w:t>.9</w:t>
      </w:r>
      <w:r w:rsidRPr="008E1105">
        <w:rPr>
          <w:sz w:val="28"/>
          <w:szCs w:val="28"/>
        </w:rPr>
        <w:t> %;</w:t>
      </w:r>
    </w:p>
    <w:p w:rsidR="00745F0F" w:rsidRPr="008E1105" w:rsidRDefault="00745F0F" w:rsidP="00EF59F8">
      <w:pPr>
        <w:numPr>
          <w:ilvl w:val="0"/>
          <w:numId w:val="2"/>
        </w:numPr>
        <w:spacing w:line="233" w:lineRule="auto"/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«Особо чистый»</w:t>
      </w:r>
      <w:r w:rsidR="00DB31DC">
        <w:rPr>
          <w:sz w:val="28"/>
          <w:szCs w:val="28"/>
        </w:rPr>
        <w:t>.</w:t>
      </w:r>
      <w:r w:rsidRPr="008E1105">
        <w:rPr>
          <w:sz w:val="28"/>
          <w:szCs w:val="28"/>
        </w:rPr>
        <w:t xml:space="preserve"> </w:t>
      </w:r>
    </w:p>
    <w:p w:rsidR="004C6D52" w:rsidRPr="008E1105" w:rsidRDefault="00745F0F" w:rsidP="004C6D52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При невозможности определения классификации, необходимо указать форму выпуска.</w:t>
      </w:r>
    </w:p>
    <w:p w:rsidR="00745F0F" w:rsidRPr="008E1105" w:rsidRDefault="00745F0F" w:rsidP="003A418F">
      <w:pPr>
        <w:spacing w:line="233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51217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8E1105">
        <w:rPr>
          <w:sz w:val="28"/>
          <w:szCs w:val="28"/>
        </w:rPr>
        <w:t>ример</w:t>
      </w:r>
      <w:r>
        <w:rPr>
          <w:sz w:val="28"/>
          <w:szCs w:val="28"/>
        </w:rPr>
        <w:t xml:space="preserve"> некорректного кода</w:t>
      </w:r>
    </w:p>
    <w:tbl>
      <w:tblPr>
        <w:tblStyle w:val="ae"/>
        <w:tblW w:w="10768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4110"/>
      </w:tblGrid>
      <w:tr w:rsidR="00745F0F" w:rsidRPr="008E1105" w:rsidTr="002B1692">
        <w:tc>
          <w:tcPr>
            <w:tcW w:w="3397" w:type="dxa"/>
          </w:tcPr>
          <w:p w:rsidR="00745F0F" w:rsidRPr="008E1105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3261" w:type="dxa"/>
          </w:tcPr>
          <w:p w:rsidR="00745F0F" w:rsidRPr="008E1105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Наименование ЕНС ТРУ</w:t>
            </w:r>
          </w:p>
        </w:tc>
        <w:tc>
          <w:tcPr>
            <w:tcW w:w="4110" w:type="dxa"/>
          </w:tcPr>
          <w:p w:rsidR="00745F0F" w:rsidRPr="008E1105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Характеристика ЕНС ТРУ</w:t>
            </w:r>
          </w:p>
        </w:tc>
      </w:tr>
      <w:tr w:rsidR="00745F0F" w:rsidRPr="008E1105" w:rsidTr="002B1692">
        <w:tc>
          <w:tcPr>
            <w:tcW w:w="3397" w:type="dxa"/>
          </w:tcPr>
          <w:p w:rsidR="00745F0F" w:rsidRPr="008E1105" w:rsidRDefault="00545760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760">
              <w:rPr>
                <w:rFonts w:ascii="Times New Roman" w:hAnsi="Times New Roman" w:cs="Times New Roman"/>
                <w:sz w:val="28"/>
                <w:szCs w:val="28"/>
              </w:rPr>
              <w:t>201219.900.000005</w:t>
            </w:r>
          </w:p>
        </w:tc>
        <w:tc>
          <w:tcPr>
            <w:tcW w:w="3261" w:type="dxa"/>
          </w:tcPr>
          <w:p w:rsidR="00745F0F" w:rsidRPr="008E1105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Оксид олова</w:t>
            </w:r>
          </w:p>
        </w:tc>
        <w:tc>
          <w:tcPr>
            <w:tcW w:w="4110" w:type="dxa"/>
          </w:tcPr>
          <w:p w:rsidR="00745F0F" w:rsidRPr="008E1105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чистый для анализа</w:t>
            </w:r>
          </w:p>
        </w:tc>
      </w:tr>
    </w:tbl>
    <w:p w:rsidR="00745F0F" w:rsidRPr="008E1105" w:rsidRDefault="00745F0F" w:rsidP="00745F0F">
      <w:pPr>
        <w:spacing w:line="233" w:lineRule="auto"/>
        <w:jc w:val="both"/>
        <w:rPr>
          <w:sz w:val="28"/>
          <w:szCs w:val="28"/>
        </w:rPr>
      </w:pPr>
    </w:p>
    <w:p w:rsidR="00745F0F" w:rsidRPr="008E1105" w:rsidRDefault="00745F0F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297AA7">
        <w:rPr>
          <w:sz w:val="28"/>
          <w:szCs w:val="28"/>
        </w:rPr>
        <w:lastRenderedPageBreak/>
        <w:t xml:space="preserve">При проведении </w:t>
      </w:r>
      <w:r w:rsidR="000F4C75">
        <w:rPr>
          <w:sz w:val="28"/>
          <w:szCs w:val="28"/>
        </w:rPr>
        <w:t>актуализации</w:t>
      </w:r>
      <w:r w:rsidRPr="00297AA7">
        <w:rPr>
          <w:sz w:val="28"/>
          <w:szCs w:val="28"/>
        </w:rPr>
        <w:t xml:space="preserve"> раздела «Продукты фармацевтические и препараты фармацевтические основные» необходимо в наименовании указывать международное непатентованное наименование или состав лекарственного средства, в характеристике указывать форму выпуска.</w:t>
      </w:r>
      <w:r w:rsidRPr="008E1105">
        <w:rPr>
          <w:sz w:val="28"/>
          <w:szCs w:val="28"/>
        </w:rPr>
        <w:t xml:space="preserve"> </w:t>
      </w:r>
    </w:p>
    <w:p w:rsidR="00745F0F" w:rsidRPr="008E1105" w:rsidRDefault="00745F0F" w:rsidP="00745F0F">
      <w:pPr>
        <w:spacing w:line="233" w:lineRule="auto"/>
        <w:jc w:val="both"/>
        <w:rPr>
          <w:sz w:val="28"/>
          <w:szCs w:val="28"/>
        </w:rPr>
      </w:pPr>
    </w:p>
    <w:p w:rsidR="00745F0F" w:rsidRPr="008E1105" w:rsidRDefault="00745F0F" w:rsidP="00745F0F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51217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8E1105">
        <w:rPr>
          <w:sz w:val="28"/>
          <w:szCs w:val="28"/>
        </w:rPr>
        <w:t>ример</w:t>
      </w:r>
      <w:r>
        <w:rPr>
          <w:sz w:val="28"/>
          <w:szCs w:val="28"/>
        </w:rPr>
        <w:t xml:space="preserve"> некорректного кода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3397"/>
        <w:gridCol w:w="3474"/>
        <w:gridCol w:w="3897"/>
      </w:tblGrid>
      <w:tr w:rsidR="00745F0F" w:rsidRPr="008E1105" w:rsidTr="002B1692">
        <w:tc>
          <w:tcPr>
            <w:tcW w:w="3397" w:type="dxa"/>
          </w:tcPr>
          <w:p w:rsidR="00745F0F" w:rsidRPr="00AA3A53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53"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3474" w:type="dxa"/>
          </w:tcPr>
          <w:p w:rsidR="00745F0F" w:rsidRPr="00AA3A53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53">
              <w:rPr>
                <w:rFonts w:ascii="Times New Roman" w:hAnsi="Times New Roman" w:cs="Times New Roman"/>
                <w:sz w:val="28"/>
                <w:szCs w:val="28"/>
              </w:rPr>
              <w:t>Наименование ЕНС ТРУ</w:t>
            </w:r>
          </w:p>
        </w:tc>
        <w:tc>
          <w:tcPr>
            <w:tcW w:w="3897" w:type="dxa"/>
          </w:tcPr>
          <w:p w:rsidR="00745F0F" w:rsidRPr="00AA3A53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53">
              <w:rPr>
                <w:rFonts w:ascii="Times New Roman" w:hAnsi="Times New Roman" w:cs="Times New Roman"/>
                <w:sz w:val="28"/>
                <w:szCs w:val="28"/>
              </w:rPr>
              <w:t>Характеристика ЕНС ТРУ</w:t>
            </w:r>
          </w:p>
        </w:tc>
      </w:tr>
      <w:tr w:rsidR="00745F0F" w:rsidRPr="00297AA7" w:rsidTr="002B1692">
        <w:tc>
          <w:tcPr>
            <w:tcW w:w="3397" w:type="dxa"/>
            <w:vAlign w:val="center"/>
          </w:tcPr>
          <w:p w:rsidR="00745F0F" w:rsidRPr="00297AA7" w:rsidRDefault="00936BB1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BB1">
              <w:rPr>
                <w:rFonts w:ascii="Times New Roman" w:hAnsi="Times New Roman" w:cs="Times New Roman"/>
                <w:sz w:val="28"/>
                <w:szCs w:val="28"/>
              </w:rPr>
              <w:t>201411.200.000007</w:t>
            </w:r>
          </w:p>
        </w:tc>
        <w:tc>
          <w:tcPr>
            <w:tcW w:w="3474" w:type="dxa"/>
            <w:vAlign w:val="center"/>
          </w:tcPr>
          <w:p w:rsidR="00745F0F" w:rsidRPr="00297AA7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7">
              <w:rPr>
                <w:rFonts w:ascii="Times New Roman" w:hAnsi="Times New Roman" w:cs="Times New Roman"/>
                <w:sz w:val="28"/>
                <w:szCs w:val="28"/>
              </w:rPr>
              <w:t>Гексан</w:t>
            </w:r>
          </w:p>
        </w:tc>
        <w:tc>
          <w:tcPr>
            <w:tcW w:w="3897" w:type="dxa"/>
            <w:vAlign w:val="center"/>
          </w:tcPr>
          <w:p w:rsidR="00745F0F" w:rsidRPr="00297AA7" w:rsidRDefault="00745F0F" w:rsidP="002B1692">
            <w:pPr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A7"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</w:tc>
      </w:tr>
    </w:tbl>
    <w:p w:rsidR="00213AEB" w:rsidRDefault="00213AEB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18" w:name="_Toc494122082"/>
      <w:r>
        <w:rPr>
          <w:rFonts w:cs="Times New Roman"/>
        </w:rPr>
        <w:t>Требовани</w:t>
      </w:r>
      <w:r w:rsidR="002A7CEB">
        <w:rPr>
          <w:rFonts w:cs="Times New Roman"/>
        </w:rPr>
        <w:t>я</w:t>
      </w:r>
      <w:r>
        <w:rPr>
          <w:rFonts w:cs="Times New Roman"/>
        </w:rPr>
        <w:t xml:space="preserve"> к формированию доказательной базы кода ЕНС ТРУ</w:t>
      </w:r>
      <w:bookmarkEnd w:id="18"/>
    </w:p>
    <w:p w:rsidR="008B486B" w:rsidRDefault="00A82A78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A418F">
        <w:rPr>
          <w:sz w:val="28"/>
          <w:szCs w:val="28"/>
        </w:rPr>
        <w:t>Доказательная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база</w:t>
      </w:r>
      <w:r w:rsidR="008B486B"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формируется индивидуально для каждой позиции ТРУ и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предназначена для обосн</w:t>
      </w:r>
      <w:r w:rsidR="008B486B"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ования необходимости добавления либо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существования кода ЕНС ТРУ. </w:t>
      </w:r>
      <w:r w:rsidR="00A774E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Доказательная база используется только для описания технических характеристик ТРУ. 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При этом, принимая во внимание ограниченный выпуск нормативной документации, доказательная база может иметься не у всех позиций.</w:t>
      </w:r>
      <w:r w:rsidR="008B486B"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(Например, новые технологии – компьютеры либо дру</w:t>
      </w:r>
      <w:r w:rsidR="008B486B"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гие нестандартизированные позиции</w:t>
      </w:r>
      <w:r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774E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82A78" w:rsidRDefault="008B486B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A418F">
        <w:rPr>
          <w:sz w:val="28"/>
          <w:szCs w:val="28"/>
        </w:rPr>
        <w:t>Доказательная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база подразделяется на два вида:</w:t>
      </w:r>
      <w:r w:rsidR="00A82A78" w:rsidRP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B486B" w:rsidRDefault="00E41D3D" w:rsidP="00E41D3D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8B486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Прямая доказательная база – </w:t>
      </w:r>
      <w:r w:rsidR="00EF1B68">
        <w:rPr>
          <w:sz w:val="28"/>
          <w:szCs w:val="28"/>
        </w:rPr>
        <w:t>нормативная документация по стандартизации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действующ</w:t>
      </w:r>
      <w:r w:rsid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ая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территории Республики Казахстан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C54627">
        <w:rPr>
          <w:bCs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ехнический регламент, </w:t>
      </w:r>
      <w:r w:rsidR="00C54627">
        <w:rPr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анитарные правила и нормы, </w:t>
      </w:r>
      <w:r w:rsidR="00C54627">
        <w:rPr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>троительные нормы и правила и прочие нормативные акты</w:t>
      </w:r>
      <w:r w:rsidR="003677C4">
        <w:rPr>
          <w:sz w:val="28"/>
          <w:szCs w:val="28"/>
        </w:rPr>
        <w:t>;</w:t>
      </w:r>
    </w:p>
    <w:p w:rsidR="00E41D3D" w:rsidRPr="008B486B" w:rsidRDefault="00E41D3D" w:rsidP="008B486B">
      <w:pPr>
        <w:pStyle w:val="af"/>
        <w:spacing w:before="0" w:beforeAutospacing="0" w:after="150" w:afterAutospacing="0"/>
        <w:ind w:firstLine="56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2)  Косвенная доказательная база – стандарты, утратившие силу, международные стандарты, не действующие на территории Республики Казахстан, стандарты организац</w:t>
      </w:r>
      <w:r w:rsidR="003677C4">
        <w:rPr>
          <w:bCs/>
          <w:sz w:val="28"/>
          <w:szCs w:val="28"/>
          <w:bdr w:val="none" w:sz="0" w:space="0" w:color="auto" w:frame="1"/>
          <w:shd w:val="clear" w:color="auto" w:fill="FFFFFF"/>
        </w:rPr>
        <w:t>ий, технические условия, конструкторская документация</w:t>
      </w:r>
      <w:r w:rsid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, н</w:t>
      </w:r>
      <w:r w:rsidR="00EF1B68" w:rsidRPr="008C5A6A">
        <w:rPr>
          <w:sz w:val="28"/>
          <w:szCs w:val="28"/>
        </w:rPr>
        <w:t>ациональный сертификат производителя</w:t>
      </w:r>
      <w:r w:rsidR="00EF1B68">
        <w:rPr>
          <w:sz w:val="28"/>
          <w:szCs w:val="28"/>
        </w:rPr>
        <w:t xml:space="preserve"> (СТ КЗ)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т.д.</w:t>
      </w:r>
    </w:p>
    <w:p w:rsidR="002E7378" w:rsidRPr="008E1105" w:rsidRDefault="00E06E08" w:rsidP="00856C77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19" w:name="_Toc494122083"/>
      <w:r>
        <w:rPr>
          <w:rFonts w:cs="Times New Roman"/>
        </w:rPr>
        <w:t>3</w:t>
      </w:r>
      <w:r w:rsidR="00EA134B">
        <w:rPr>
          <w:rFonts w:cs="Times New Roman"/>
        </w:rPr>
        <w:t>.</w:t>
      </w:r>
      <w:r w:rsidR="002A7CEB">
        <w:rPr>
          <w:rFonts w:cs="Times New Roman"/>
        </w:rPr>
        <w:t>5</w:t>
      </w:r>
      <w:r w:rsidR="00EA134B">
        <w:rPr>
          <w:rFonts w:cs="Times New Roman"/>
        </w:rPr>
        <w:t>.</w:t>
      </w:r>
      <w:r w:rsidR="001110AA">
        <w:rPr>
          <w:rFonts w:cs="Times New Roman"/>
        </w:rPr>
        <w:t>1</w:t>
      </w:r>
      <w:r w:rsidR="00EA134B">
        <w:rPr>
          <w:rFonts w:cs="Times New Roman"/>
        </w:rPr>
        <w:t xml:space="preserve"> </w:t>
      </w:r>
      <w:r w:rsidR="002E7378" w:rsidRPr="008E1105">
        <w:rPr>
          <w:rFonts w:cs="Times New Roman"/>
        </w:rPr>
        <w:t xml:space="preserve">Требования к </w:t>
      </w:r>
      <w:r w:rsidR="0041407D">
        <w:rPr>
          <w:rFonts w:cs="Times New Roman"/>
        </w:rPr>
        <w:t>прямой доказательной базе</w:t>
      </w:r>
      <w:bookmarkEnd w:id="19"/>
      <w:r w:rsidR="002E7378" w:rsidRPr="008E1105">
        <w:rPr>
          <w:rFonts w:cs="Times New Roman"/>
        </w:rPr>
        <w:t xml:space="preserve"> </w:t>
      </w:r>
    </w:p>
    <w:p w:rsidR="0041407D" w:rsidRDefault="0041407D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ИС ЕНС ТРУ 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рям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ая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доказательн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ая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баз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284BD1" w:rsidRP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представлена полем «</w:t>
      </w:r>
      <w:r w:rsid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Нормативный документ</w:t>
      </w:r>
      <w:r w:rsidR="00284BD1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E7378" w:rsidRPr="006D75FC" w:rsidRDefault="002E7378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В поле «</w:t>
      </w:r>
      <w:r w:rsid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Нормативный документ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» вносится информация о нормативном документе, в соответствии с которым изготавливается/поставляется товар.</w:t>
      </w:r>
      <w:r w:rsidR="000F4C7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r w:rsidR="00EF1B68" w:rsidRP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ормативные документы по стандартизации Республики Казахстан</w:t>
      </w:r>
      <w:r w:rsidR="00EC121C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указыва</w:t>
      </w:r>
      <w:r w:rsidR="000F4C75">
        <w:rPr>
          <w:bCs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EC121C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тся в отдельной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121C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граф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е «</w:t>
      </w:r>
      <w:r w:rsidR="00EF1B68">
        <w:rPr>
          <w:bCs/>
          <w:sz w:val="28"/>
          <w:szCs w:val="28"/>
          <w:bdr w:val="none" w:sz="0" w:space="0" w:color="auto" w:frame="1"/>
          <w:shd w:val="clear" w:color="auto" w:fill="FFFFFF"/>
        </w:rPr>
        <w:t>Нормативный документ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»:</w:t>
      </w:r>
    </w:p>
    <w:p w:rsidR="002E7378" w:rsidRPr="0087482F" w:rsidRDefault="00EF1B68" w:rsidP="006D75FC">
      <w:pPr>
        <w:pStyle w:val="af"/>
        <w:spacing w:before="0" w:beforeAutospacing="0" w:after="150" w:afterAutospacing="0"/>
        <w:ind w:firstLine="568"/>
        <w:jc w:val="both"/>
        <w:textAlignment w:val="baseline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Пример: </w:t>
      </w:r>
      <w:r w:rsidR="002E7378"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&lt;Сокращенное наименование </w:t>
      </w:r>
      <w:r w:rsidR="006D75FC"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нормативного документа</w:t>
      </w:r>
      <w:r w:rsidR="002E7378"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&gt; &lt;пробел&gt; &lt;номер&gt; &lt;-&gt; &lt;год&gt;</w:t>
      </w:r>
      <w:r w:rsidR="006D75FC"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7378" w:rsidRPr="0087482F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например, «ГОСТ 7505-89»</w:t>
      </w:r>
    </w:p>
    <w:p w:rsidR="00F939B1" w:rsidRDefault="006E16B0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Рекомендуется </w:t>
      </w:r>
      <w:r w:rsidR="002B1657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вносить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6D75FC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правочник 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>Прямую доказательную базу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Однако 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>Прямая доказательная база</w:t>
      </w:r>
      <w:r w:rsid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не явля</w:t>
      </w:r>
      <w:r w:rsidR="00E4644D">
        <w:rPr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тся обязательн</w:t>
      </w:r>
      <w:r w:rsidR="000F4C75">
        <w:rPr>
          <w:bCs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 применению в описательной части закупок и нос</w:t>
      </w:r>
      <w:r w:rsidR="000F4C75">
        <w:rPr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т рекомендательный характер.</w:t>
      </w:r>
    </w:p>
    <w:p w:rsidR="001A73D2" w:rsidRDefault="001A73D2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C6D5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 существовании СТ РК и другой нормативной документации по стандартизации (ГОСТ, СанПиН, СНиП и тд) на ТРУ, в целях поддержки отечественных товаропроизводителей необходимо использовать СТ РК в качестве </w:t>
      </w:r>
      <w:r w:rsidR="00403132" w:rsidRPr="004C6D52">
        <w:rPr>
          <w:bCs/>
          <w:sz w:val="28"/>
          <w:szCs w:val="28"/>
          <w:bdr w:val="none" w:sz="0" w:space="0" w:color="auto" w:frame="1"/>
          <w:shd w:val="clear" w:color="auto" w:fill="FFFFFF"/>
        </w:rPr>
        <w:t>основополагающего.</w:t>
      </w:r>
    </w:p>
    <w:p w:rsidR="00EA134B" w:rsidRPr="00EA134B" w:rsidRDefault="00E06E08" w:rsidP="00856C77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20" w:name="_Toc494122084"/>
      <w:r>
        <w:rPr>
          <w:rFonts w:cs="Times New Roman"/>
        </w:rPr>
        <w:lastRenderedPageBreak/>
        <w:t>3</w:t>
      </w:r>
      <w:r w:rsidR="00EA134B" w:rsidRPr="00EA134B">
        <w:rPr>
          <w:rFonts w:cs="Times New Roman"/>
        </w:rPr>
        <w:t>.</w:t>
      </w:r>
      <w:r w:rsidR="002A7CEB">
        <w:rPr>
          <w:rFonts w:cs="Times New Roman"/>
        </w:rPr>
        <w:t>5</w:t>
      </w:r>
      <w:r w:rsidR="001110AA">
        <w:rPr>
          <w:rFonts w:cs="Times New Roman"/>
        </w:rPr>
        <w:t>.2</w:t>
      </w:r>
      <w:r w:rsidR="00EA134B" w:rsidRPr="00EA134B">
        <w:rPr>
          <w:rFonts w:cs="Times New Roman"/>
        </w:rPr>
        <w:t xml:space="preserve"> Требования к косвенной доказательной базе</w:t>
      </w:r>
      <w:bookmarkEnd w:id="20"/>
    </w:p>
    <w:p w:rsidR="00622D21" w:rsidRDefault="00EA134B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 ИС ЕНС ТРУ косвенная доказательная база представлена полем «Косвенные документы».</w:t>
      </w:r>
    </w:p>
    <w:p w:rsidR="00EA134B" w:rsidRDefault="00EA134B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В поле «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Косвенные документы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» вносится информация о нормативн</w:t>
      </w:r>
      <w:r w:rsidR="006201D0">
        <w:rPr>
          <w:bCs/>
          <w:sz w:val="28"/>
          <w:szCs w:val="28"/>
          <w:bdr w:val="none" w:sz="0" w:space="0" w:color="auto" w:frame="1"/>
          <w:shd w:val="clear" w:color="auto" w:fill="FFFFFF"/>
        </w:rPr>
        <w:t>ых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документ</w:t>
      </w:r>
      <w:r w:rsidR="006201D0">
        <w:rPr>
          <w:bCs/>
          <w:sz w:val="28"/>
          <w:szCs w:val="28"/>
          <w:bdr w:val="none" w:sz="0" w:space="0" w:color="auto" w:frame="1"/>
          <w:shd w:val="clear" w:color="auto" w:fill="FFFFFF"/>
        </w:rPr>
        <w:t>ах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631B77">
        <w:rPr>
          <w:bCs/>
          <w:sz w:val="28"/>
          <w:szCs w:val="28"/>
          <w:bdr w:val="none" w:sz="0" w:space="0" w:color="auto" w:frame="1"/>
          <w:shd w:val="clear" w:color="auto" w:fill="FFFFFF"/>
        </w:rPr>
        <w:t>характеризующ</w:t>
      </w:r>
      <w:r w:rsidR="006201D0">
        <w:rPr>
          <w:bCs/>
          <w:sz w:val="28"/>
          <w:szCs w:val="28"/>
          <w:bdr w:val="none" w:sz="0" w:space="0" w:color="auto" w:frame="1"/>
          <w:shd w:val="clear" w:color="auto" w:fill="FFFFFF"/>
        </w:rPr>
        <w:t>их</w:t>
      </w:r>
      <w:r w:rsidR="00631B7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ТРУ.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A134B" w:rsidRDefault="00EA134B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Поле «Косвенные документы» в ИС ЕНС ТРУ предназначено для внутреннего пользования Товарищест</w:t>
      </w:r>
      <w:r w:rsidR="00631B77">
        <w:rPr>
          <w:bCs/>
          <w:sz w:val="28"/>
          <w:szCs w:val="28"/>
          <w:bdr w:val="none" w:sz="0" w:space="0" w:color="auto" w:frame="1"/>
          <w:shd w:val="clear" w:color="auto" w:fill="FFFFFF"/>
        </w:rPr>
        <w:t>ва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не отражается в кода</w:t>
      </w:r>
      <w:r w:rsidR="00995FA1">
        <w:rPr>
          <w:bCs/>
          <w:sz w:val="28"/>
          <w:szCs w:val="28"/>
          <w:bdr w:val="none" w:sz="0" w:space="0" w:color="auto" w:frame="1"/>
          <w:shd w:val="clear" w:color="auto" w:fill="FFFFFF"/>
        </w:rPr>
        <w:t>х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ЕНС ТРУ.</w:t>
      </w:r>
    </w:p>
    <w:p w:rsidR="00951784" w:rsidRDefault="00951784" w:rsidP="00951784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Косвенная доказательная база не является обязательной к применению в описательной части закупок и носит рекомендательный характер.</w:t>
      </w:r>
    </w:p>
    <w:p w:rsidR="00213AEB" w:rsidRPr="00EA134B" w:rsidRDefault="00B92193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21" w:name="_Toc494122085"/>
      <w:r w:rsidRPr="00EA134B">
        <w:rPr>
          <w:rFonts w:cs="Times New Roman"/>
        </w:rPr>
        <w:t xml:space="preserve">Процесс </w:t>
      </w:r>
      <w:r w:rsidR="00FD7C14" w:rsidRPr="00EA134B">
        <w:rPr>
          <w:rFonts w:cs="Times New Roman"/>
        </w:rPr>
        <w:t xml:space="preserve">формирования </w:t>
      </w:r>
      <w:r w:rsidR="004624BB" w:rsidRPr="00EA134B">
        <w:rPr>
          <w:rFonts w:cs="Times New Roman"/>
        </w:rPr>
        <w:t>кодов</w:t>
      </w:r>
      <w:r w:rsidRPr="00EA134B">
        <w:rPr>
          <w:rFonts w:cs="Times New Roman"/>
        </w:rPr>
        <w:t xml:space="preserve"> </w:t>
      </w:r>
      <w:r w:rsidR="00FD7C14" w:rsidRPr="00EA134B">
        <w:rPr>
          <w:rFonts w:cs="Times New Roman"/>
        </w:rPr>
        <w:t>ЕНС ТРУ</w:t>
      </w:r>
      <w:bookmarkEnd w:id="21"/>
    </w:p>
    <w:p w:rsidR="00B92193" w:rsidRPr="006D75FC" w:rsidRDefault="0024534C" w:rsidP="003A418F">
      <w:pPr>
        <w:spacing w:line="233" w:lineRule="auto"/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ЕНС ТРУ основывается на </w:t>
      </w:r>
      <w:r w:rsidR="00DA7206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добавлении</w:t>
      </w:r>
      <w:r w:rsidR="002C23EC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позиций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7206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в С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правочник на основании поданных </w:t>
      </w:r>
      <w:r w:rsidR="007456F0">
        <w:rPr>
          <w:bCs/>
          <w:sz w:val="28"/>
          <w:szCs w:val="28"/>
          <w:bdr w:val="none" w:sz="0" w:space="0" w:color="auto" w:frame="1"/>
          <w:shd w:val="clear" w:color="auto" w:fill="FFFFFF"/>
        </w:rPr>
        <w:t>Заявлений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ИС ЕНС ТРУ</w:t>
      </w:r>
      <w:r w:rsidR="00ED2AC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D2ACD" w:rsidRPr="006067E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а также </w:t>
      </w:r>
      <w:r w:rsidR="006067E1" w:rsidRPr="006067E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ED2ACD" w:rsidRPr="006067E1">
        <w:rPr>
          <w:bCs/>
          <w:sz w:val="28"/>
          <w:szCs w:val="28"/>
          <w:bdr w:val="none" w:sz="0" w:space="0" w:color="auto" w:frame="1"/>
          <w:shd w:val="clear" w:color="auto" w:fill="FFFFFF"/>
        </w:rPr>
        <w:t>расширении номенклатурного списка ТРУ где это возможно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D2ACD">
        <w:rPr>
          <w:bCs/>
          <w:sz w:val="28"/>
          <w:szCs w:val="28"/>
          <w:bdr w:val="none" w:sz="0" w:space="0" w:color="auto" w:frame="1"/>
          <w:shd w:val="clear" w:color="auto" w:fill="FFFFFF"/>
        </w:rPr>
        <w:t>Заявление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формир</w:t>
      </w:r>
      <w:r w:rsidR="00156987">
        <w:rPr>
          <w:bCs/>
          <w:sz w:val="28"/>
          <w:szCs w:val="28"/>
          <w:bdr w:val="none" w:sz="0" w:space="0" w:color="auto" w:frame="1"/>
          <w:shd w:val="clear" w:color="auto" w:fill="FFFFFF"/>
        </w:rPr>
        <w:t>уется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пользовател</w:t>
      </w:r>
      <w:r w:rsidR="00156987">
        <w:rPr>
          <w:bCs/>
          <w:sz w:val="28"/>
          <w:szCs w:val="28"/>
          <w:bdr w:val="none" w:sz="0" w:space="0" w:color="auto" w:frame="1"/>
          <w:shd w:val="clear" w:color="auto" w:fill="FFFFFF"/>
        </w:rPr>
        <w:t>ями ИС ЕНС ТРУ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(Пользователь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, Супервайзер, Поставщик, и ины</w:t>
      </w:r>
      <w:r w:rsidR="00DA7206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специальны</w:t>
      </w:r>
      <w:r w:rsidR="00DA7206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е 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лиц</w:t>
      </w:r>
      <w:r w:rsidR="00DA7206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к примеру, сотрудники </w:t>
      </w:r>
      <w:r w:rsidR="00156987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государственных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6987">
        <w:rPr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органов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РК</w:t>
      </w:r>
      <w:r w:rsidR="00156987">
        <w:rPr>
          <w:bCs/>
          <w:sz w:val="28"/>
          <w:szCs w:val="28"/>
          <w:bdr w:val="none" w:sz="0" w:space="0" w:color="auto" w:frame="1"/>
          <w:shd w:val="clear" w:color="auto" w:fill="FFFFFF"/>
        </w:rPr>
        <w:t>, сотрудники Товарищества в лице Модератора и Экспертов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т.п.</w:t>
      </w:r>
      <w:r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D4E59">
        <w:rPr>
          <w:bCs/>
          <w:sz w:val="28"/>
          <w:szCs w:val="28"/>
          <w:bdr w:val="none" w:sz="0" w:space="0" w:color="auto" w:frame="1"/>
          <w:shd w:val="clear" w:color="auto" w:fill="FFFFFF"/>
        </w:rPr>
        <w:t>Возможна подача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2ACD">
        <w:rPr>
          <w:bCs/>
          <w:sz w:val="28"/>
          <w:szCs w:val="28"/>
          <w:bdr w:val="none" w:sz="0" w:space="0" w:color="auto" w:frame="1"/>
          <w:shd w:val="clear" w:color="auto" w:fill="FFFFFF"/>
        </w:rPr>
        <w:t>Заявлени</w:t>
      </w:r>
      <w:r w:rsidR="003D4E59">
        <w:rPr>
          <w:b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0F4C7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2C6B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в excel файле через корпоративную почту ЕНС ТРУ</w:t>
      </w:r>
      <w:r w:rsidR="00AD6990" w:rsidRPr="006D75FC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047E8" w:rsidRPr="009269C1" w:rsidRDefault="008047E8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22" w:name="_Toc494122086"/>
      <w:r w:rsidRPr="009269C1">
        <w:rPr>
          <w:rFonts w:cs="Times New Roman"/>
        </w:rPr>
        <w:t>Роли</w:t>
      </w:r>
      <w:r w:rsidR="009269C1">
        <w:rPr>
          <w:rFonts w:cs="Times New Roman"/>
        </w:rPr>
        <w:t xml:space="preserve"> ЕНС ТРУ</w:t>
      </w:r>
      <w:bookmarkEnd w:id="22"/>
    </w:p>
    <w:p w:rsidR="008047E8" w:rsidRPr="00151217" w:rsidRDefault="00190204" w:rsidP="003A418F">
      <w:pPr>
        <w:ind w:firstLine="568"/>
        <w:jc w:val="both"/>
        <w:rPr>
          <w:b/>
          <w:sz w:val="28"/>
          <w:szCs w:val="28"/>
        </w:rPr>
      </w:pPr>
      <w:r w:rsidRPr="00151217">
        <w:rPr>
          <w:color w:val="000000"/>
          <w:sz w:val="28"/>
          <w:szCs w:val="28"/>
        </w:rPr>
        <w:t>Таблица 7</w:t>
      </w:r>
      <w:r w:rsidR="008047E8" w:rsidRPr="00151217">
        <w:rPr>
          <w:color w:val="000000"/>
          <w:sz w:val="28"/>
          <w:szCs w:val="28"/>
        </w:rPr>
        <w:t xml:space="preserve">. </w:t>
      </w:r>
      <w:r w:rsidR="008047E8" w:rsidRPr="00151217">
        <w:rPr>
          <w:sz w:val="28"/>
          <w:szCs w:val="28"/>
        </w:rPr>
        <w:t>Функции ролей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8047E8" w:rsidRPr="002C23EC" w:rsidTr="00190204"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7371" w:type="dxa"/>
          </w:tcPr>
          <w:p w:rsidR="008047E8" w:rsidRPr="009269C1" w:rsidRDefault="008047E8" w:rsidP="008047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Функции </w:t>
            </w:r>
          </w:p>
        </w:tc>
      </w:tr>
      <w:tr w:rsidR="008047E8" w:rsidRPr="002C23EC" w:rsidTr="00190204"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Гость</w:t>
            </w:r>
          </w:p>
        </w:tc>
        <w:tc>
          <w:tcPr>
            <w:tcW w:w="7371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</w:t>
            </w:r>
          </w:p>
        </w:tc>
      </w:tr>
      <w:tr w:rsidR="008047E8" w:rsidRPr="002C23EC" w:rsidTr="00190204">
        <w:trPr>
          <w:trHeight w:val="1990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ED2ACD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и ее сопровождение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Экспорт результатов поиска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Сравнение старых и новых кодов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истории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8047E8" w:rsidRPr="009269C1" w:rsidRDefault="008047E8" w:rsidP="0074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отчета по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Заявлениям</w:t>
            </w:r>
          </w:p>
        </w:tc>
      </w:tr>
      <w:tr w:rsidR="008047E8" w:rsidRPr="002C23EC" w:rsidTr="00297AA7">
        <w:trPr>
          <w:trHeight w:val="2676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Супервайзер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и ее сопровождение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Курирование всех созданных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организации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Экспорт результатов поиска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Сравнение старых и новых кодов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от пользователей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истории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8047E8" w:rsidRPr="009269C1" w:rsidRDefault="008047E8" w:rsidP="0074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отчета по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047E8" w:rsidRPr="002C23EC" w:rsidTr="00190204">
        <w:trPr>
          <w:trHeight w:val="2898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Модератор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8047E8" w:rsidRPr="009269C1" w:rsidRDefault="007456F0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Присвоение кода</w:t>
            </w:r>
            <w:r w:rsidR="008047E8"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всех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всех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отчета по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Заявлениям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Отправка уточнений и запросов по всем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Заявлениям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переназначение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истории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</w:tr>
      <w:tr w:rsidR="008047E8" w:rsidRPr="002C23EC" w:rsidTr="00190204">
        <w:trPr>
          <w:trHeight w:val="2234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назначенных ему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Отправка уточнений и запросов по назначенным ему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456F0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отчета по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Заявлениям</w:t>
            </w:r>
          </w:p>
        </w:tc>
      </w:tr>
      <w:tr w:rsidR="008047E8" w:rsidRPr="002C23EC" w:rsidTr="00190204">
        <w:trPr>
          <w:trHeight w:val="1733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Модератор по переводу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Утверждение/отклонение приведённых кодов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Актуализация переведенных кодов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по переведенным кодам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Координирование и курирование переводчика</w:t>
            </w:r>
          </w:p>
        </w:tc>
      </w:tr>
      <w:tr w:rsidR="008047E8" w:rsidRPr="002C23EC" w:rsidTr="00190204">
        <w:trPr>
          <w:trHeight w:val="1971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Стандартизатор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6067E1" w:rsidRPr="006067E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актуализации </w:t>
            </w:r>
            <w:r w:rsidR="006067E1" w:rsidRPr="006067E1">
              <w:rPr>
                <w:rFonts w:ascii="Times New Roman" w:hAnsi="Times New Roman" w:cs="Times New Roman"/>
                <w:sz w:val="28"/>
                <w:szCs w:val="28"/>
              </w:rPr>
              <w:t>нормативной документации по стандартизации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</w:t>
            </w:r>
            <w:r w:rsidR="006067E1" w:rsidRPr="006067E1">
              <w:rPr>
                <w:rFonts w:ascii="Times New Roman" w:hAnsi="Times New Roman" w:cs="Times New Roman"/>
                <w:sz w:val="28"/>
                <w:szCs w:val="28"/>
              </w:rPr>
              <w:t>нормативной документации по стандартизации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направленных </w:t>
            </w:r>
            <w:r w:rsidR="007456F0">
              <w:rPr>
                <w:rFonts w:ascii="Times New Roman" w:hAnsi="Times New Roman" w:cs="Times New Roman"/>
                <w:sz w:val="28"/>
                <w:szCs w:val="28"/>
              </w:rPr>
              <w:t>Заявлениях</w:t>
            </w: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 в ИС ЕНС ТРУ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Формирование отчета</w:t>
            </w:r>
          </w:p>
        </w:tc>
      </w:tr>
      <w:tr w:rsidR="008047E8" w:rsidRPr="002C23EC" w:rsidTr="00190204">
        <w:trPr>
          <w:trHeight w:val="1719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Активирование/деактивирование пользователей компаний-клиентов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Изменение данных в консоли ИС ЕНС ТРУ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Выгрузка базы данных ЕНС ТРУ</w:t>
            </w:r>
          </w:p>
        </w:tc>
      </w:tr>
      <w:tr w:rsidR="008047E8" w:rsidRPr="002C23EC" w:rsidTr="00190204">
        <w:trPr>
          <w:trHeight w:val="421"/>
        </w:trPr>
        <w:tc>
          <w:tcPr>
            <w:tcW w:w="3397" w:type="dxa"/>
          </w:tcPr>
          <w:p w:rsidR="008047E8" w:rsidRPr="009269C1" w:rsidRDefault="008047E8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Руководитель ЕНС ТРУ</w:t>
            </w:r>
          </w:p>
        </w:tc>
        <w:tc>
          <w:tcPr>
            <w:tcW w:w="7371" w:type="dxa"/>
          </w:tcPr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мониторинга наполнения справочника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Координация бизнес процессов по ведению и нормализации справочника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работ </w:t>
            </w:r>
          </w:p>
          <w:p w:rsidR="008047E8" w:rsidRPr="009269C1" w:rsidRDefault="008047E8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>Окончательное утверждение изменений процессов системы</w:t>
            </w:r>
          </w:p>
        </w:tc>
      </w:tr>
      <w:tr w:rsidR="009269C1" w:rsidRPr="002C23EC" w:rsidTr="00190204">
        <w:trPr>
          <w:trHeight w:val="421"/>
        </w:trPr>
        <w:tc>
          <w:tcPr>
            <w:tcW w:w="3397" w:type="dxa"/>
          </w:tcPr>
          <w:p w:rsidR="009269C1" w:rsidRPr="009269C1" w:rsidRDefault="00DF1E33" w:rsidP="0080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Style w:val="s0"/>
                <w:sz w:val="28"/>
                <w:szCs w:val="28"/>
              </w:rPr>
              <w:lastRenderedPageBreak/>
              <w:t>Консультанты, эксперты и специалисты соответствующего профиля</w:t>
            </w:r>
          </w:p>
        </w:tc>
        <w:tc>
          <w:tcPr>
            <w:tcW w:w="7371" w:type="dxa"/>
          </w:tcPr>
          <w:p w:rsidR="009269C1" w:rsidRPr="009269C1" w:rsidRDefault="00DF1E33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Style w:val="s0"/>
                <w:sz w:val="28"/>
                <w:szCs w:val="28"/>
              </w:rPr>
              <w:t>Консультанты, эксперты и специалисты соответствующего профиля</w:t>
            </w:r>
            <w:r>
              <w:rPr>
                <w:rStyle w:val="s0"/>
                <w:sz w:val="28"/>
                <w:szCs w:val="28"/>
              </w:rPr>
              <w:t xml:space="preserve"> привлекаемые для консультации </w:t>
            </w:r>
            <w:r w:rsidR="0064099B">
              <w:rPr>
                <w:rStyle w:val="s0"/>
                <w:sz w:val="28"/>
                <w:szCs w:val="28"/>
              </w:rPr>
              <w:t xml:space="preserve">верного </w:t>
            </w:r>
            <w:r>
              <w:rPr>
                <w:rStyle w:val="s0"/>
                <w:sz w:val="28"/>
                <w:szCs w:val="28"/>
              </w:rPr>
              <w:t xml:space="preserve">определения, описания и </w:t>
            </w:r>
            <w:r w:rsidR="0064099B">
              <w:rPr>
                <w:rStyle w:val="s0"/>
                <w:sz w:val="28"/>
                <w:szCs w:val="28"/>
              </w:rPr>
              <w:t>классификации ТРУ</w:t>
            </w:r>
          </w:p>
        </w:tc>
      </w:tr>
      <w:tr w:rsidR="009269C1" w:rsidRPr="002C23EC" w:rsidTr="00190204">
        <w:trPr>
          <w:trHeight w:val="421"/>
        </w:trPr>
        <w:tc>
          <w:tcPr>
            <w:tcW w:w="3397" w:type="dxa"/>
          </w:tcPr>
          <w:p w:rsidR="009269C1" w:rsidRPr="009269C1" w:rsidRDefault="009269C1" w:rsidP="009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рассмотрению и утверждению новых кодов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 ТРУ</w:t>
            </w:r>
          </w:p>
        </w:tc>
        <w:tc>
          <w:tcPr>
            <w:tcW w:w="7371" w:type="dxa"/>
          </w:tcPr>
          <w:p w:rsidR="009269C1" w:rsidRPr="009269C1" w:rsidRDefault="0064099B" w:rsidP="00190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Постоянно действующий</w:t>
            </w:r>
            <w:r w:rsidRPr="004D6889">
              <w:rPr>
                <w:rStyle w:val="s0"/>
                <w:sz w:val="28"/>
                <w:szCs w:val="28"/>
              </w:rPr>
              <w:t xml:space="preserve"> коллегиальны</w:t>
            </w:r>
            <w:r>
              <w:rPr>
                <w:rStyle w:val="s0"/>
                <w:sz w:val="28"/>
                <w:szCs w:val="28"/>
              </w:rPr>
              <w:t>й орган, принимающий</w:t>
            </w:r>
            <w:r w:rsidRPr="004D6889">
              <w:rPr>
                <w:rStyle w:val="s0"/>
                <w:sz w:val="28"/>
                <w:szCs w:val="28"/>
              </w:rPr>
              <w:t xml:space="preserve"> решения в отношении рассмотрения и утверждения кодов ЕНС ТРУ</w:t>
            </w:r>
          </w:p>
        </w:tc>
      </w:tr>
    </w:tbl>
    <w:p w:rsidR="00B32C6B" w:rsidRPr="00A24439" w:rsidRDefault="00B32C6B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23" w:name="_Toc494122087"/>
      <w:r w:rsidRPr="00A24439">
        <w:rPr>
          <w:rFonts w:cs="Times New Roman"/>
        </w:rPr>
        <w:t xml:space="preserve">Сроки обработки </w:t>
      </w:r>
      <w:r w:rsidR="007456F0" w:rsidRPr="00A24439">
        <w:rPr>
          <w:rFonts w:cs="Times New Roman"/>
        </w:rPr>
        <w:t>З</w:t>
      </w:r>
      <w:r w:rsidRPr="00A24439">
        <w:rPr>
          <w:rFonts w:cs="Times New Roman"/>
        </w:rPr>
        <w:t>аяв</w:t>
      </w:r>
      <w:r w:rsidR="00ED2ACD" w:rsidRPr="00A24439">
        <w:rPr>
          <w:rFonts w:cs="Times New Roman"/>
        </w:rPr>
        <w:t>ления на добавления нового кода ЕНС ТРУ</w:t>
      </w:r>
      <w:bookmarkEnd w:id="23"/>
    </w:p>
    <w:p w:rsidR="00351AD7" w:rsidRPr="00A24439" w:rsidRDefault="00351AD7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bCs/>
          <w:sz w:val="28"/>
          <w:szCs w:val="28"/>
          <w:bdr w:val="none" w:sz="0" w:space="0" w:color="auto" w:frame="1"/>
          <w:shd w:val="clear" w:color="auto" w:fill="FFFFFF"/>
        </w:rPr>
        <w:t>Срок</w:t>
      </w:r>
      <w:r w:rsidRPr="00A24439">
        <w:rPr>
          <w:sz w:val="28"/>
          <w:szCs w:val="28"/>
        </w:rPr>
        <w:t xml:space="preserve"> рассмотрения, согласования и присвоения кода Экспертами, Стандартизатором и Модератором не должен превышать 30 календарных дне</w:t>
      </w:r>
      <w:r w:rsidR="00760482" w:rsidRPr="00A24439">
        <w:rPr>
          <w:sz w:val="28"/>
          <w:szCs w:val="28"/>
        </w:rPr>
        <w:t>й со дня поступления Заявления.</w:t>
      </w:r>
      <w:r w:rsidR="00C32E11" w:rsidRPr="00A24439">
        <w:rPr>
          <w:sz w:val="28"/>
          <w:szCs w:val="28"/>
        </w:rPr>
        <w:t xml:space="preserve"> </w:t>
      </w:r>
      <w:r w:rsidR="00760482" w:rsidRPr="00A24439">
        <w:rPr>
          <w:sz w:val="28"/>
          <w:szCs w:val="28"/>
        </w:rPr>
        <w:t>С</w:t>
      </w:r>
      <w:r w:rsidRPr="00A24439">
        <w:rPr>
          <w:sz w:val="28"/>
          <w:szCs w:val="28"/>
        </w:rPr>
        <w:t xml:space="preserve">рок рассмотрения </w:t>
      </w:r>
      <w:r w:rsidR="00760482" w:rsidRPr="00A24439">
        <w:rPr>
          <w:sz w:val="28"/>
          <w:szCs w:val="28"/>
        </w:rPr>
        <w:t>может быть продлен</w:t>
      </w:r>
      <w:r w:rsidRPr="00A24439">
        <w:rPr>
          <w:sz w:val="28"/>
          <w:szCs w:val="28"/>
        </w:rPr>
        <w:t xml:space="preserve"> соразмерно сроку получения </w:t>
      </w:r>
      <w:r w:rsidR="002A7CEB" w:rsidRPr="00A24439">
        <w:rPr>
          <w:sz w:val="28"/>
          <w:szCs w:val="28"/>
        </w:rPr>
        <w:t xml:space="preserve">дополнительной </w:t>
      </w:r>
      <w:r w:rsidRPr="00A24439">
        <w:rPr>
          <w:sz w:val="28"/>
          <w:szCs w:val="28"/>
        </w:rPr>
        <w:t>информации от заявителя</w:t>
      </w:r>
      <w:r w:rsidR="00760482" w:rsidRPr="00A24439">
        <w:rPr>
          <w:sz w:val="28"/>
          <w:szCs w:val="28"/>
        </w:rPr>
        <w:t>, а также в случае необходимости получения дополнительной информации от экспертов соответствующего профиля.</w:t>
      </w:r>
    </w:p>
    <w:p w:rsidR="001E7A87" w:rsidRPr="00A24439" w:rsidRDefault="001E7A87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При поступлении новых </w:t>
      </w:r>
      <w:r w:rsidR="007456F0" w:rsidRPr="00A24439">
        <w:rPr>
          <w:sz w:val="28"/>
          <w:szCs w:val="28"/>
        </w:rPr>
        <w:t>З</w:t>
      </w:r>
      <w:r w:rsidRPr="00A24439">
        <w:rPr>
          <w:sz w:val="28"/>
          <w:szCs w:val="28"/>
        </w:rPr>
        <w:t>аяв</w:t>
      </w:r>
      <w:r w:rsidR="009416BF" w:rsidRPr="00A24439">
        <w:rPr>
          <w:sz w:val="28"/>
          <w:szCs w:val="28"/>
        </w:rPr>
        <w:t xml:space="preserve">лений на </w:t>
      </w:r>
      <w:r w:rsidR="007456F0" w:rsidRPr="00A24439">
        <w:rPr>
          <w:sz w:val="28"/>
          <w:szCs w:val="28"/>
        </w:rPr>
        <w:t>добавление</w:t>
      </w:r>
      <w:r w:rsidR="009416BF" w:rsidRPr="00A24439">
        <w:rPr>
          <w:sz w:val="28"/>
          <w:szCs w:val="28"/>
        </w:rPr>
        <w:t xml:space="preserve"> новых кодов ЕНС ТРУ</w:t>
      </w:r>
      <w:r w:rsidRPr="00A24439">
        <w:rPr>
          <w:sz w:val="28"/>
          <w:szCs w:val="28"/>
        </w:rPr>
        <w:t xml:space="preserve">, </w:t>
      </w:r>
      <w:r w:rsidR="009416BF" w:rsidRPr="00A24439">
        <w:rPr>
          <w:sz w:val="28"/>
          <w:szCs w:val="28"/>
        </w:rPr>
        <w:t xml:space="preserve">Модератор должен в течение </w:t>
      </w:r>
      <w:r w:rsidR="00650982" w:rsidRPr="00A24439">
        <w:rPr>
          <w:sz w:val="28"/>
          <w:szCs w:val="28"/>
        </w:rPr>
        <w:t xml:space="preserve">двух </w:t>
      </w:r>
      <w:r w:rsidRPr="00A24439">
        <w:rPr>
          <w:sz w:val="28"/>
          <w:szCs w:val="28"/>
        </w:rPr>
        <w:t>рабочих дн</w:t>
      </w:r>
      <w:r w:rsidR="009416BF" w:rsidRPr="00A24439">
        <w:rPr>
          <w:sz w:val="28"/>
          <w:szCs w:val="28"/>
        </w:rPr>
        <w:t xml:space="preserve">ей распределить поступившие </w:t>
      </w:r>
      <w:r w:rsidR="007456F0" w:rsidRPr="00A24439">
        <w:rPr>
          <w:sz w:val="28"/>
          <w:szCs w:val="28"/>
        </w:rPr>
        <w:t>З</w:t>
      </w:r>
      <w:r w:rsidR="009416BF" w:rsidRPr="00A24439">
        <w:rPr>
          <w:sz w:val="28"/>
          <w:szCs w:val="28"/>
        </w:rPr>
        <w:t>аявления между Экспертами</w:t>
      </w:r>
      <w:r w:rsidRPr="00A24439">
        <w:rPr>
          <w:sz w:val="28"/>
          <w:szCs w:val="28"/>
        </w:rPr>
        <w:t>.</w:t>
      </w:r>
    </w:p>
    <w:p w:rsidR="0013657B" w:rsidRPr="00A24439" w:rsidRDefault="009416BF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Эксперт должен рассмотреть </w:t>
      </w:r>
      <w:r w:rsidR="00F32BCE" w:rsidRPr="00A24439">
        <w:rPr>
          <w:sz w:val="28"/>
          <w:szCs w:val="28"/>
        </w:rPr>
        <w:t xml:space="preserve">назначенные Модератором </w:t>
      </w:r>
      <w:r w:rsidR="007456F0" w:rsidRPr="00A24439">
        <w:rPr>
          <w:sz w:val="28"/>
          <w:szCs w:val="28"/>
        </w:rPr>
        <w:t>З</w:t>
      </w:r>
      <w:r w:rsidR="00F32BCE" w:rsidRPr="00A24439">
        <w:rPr>
          <w:sz w:val="28"/>
          <w:szCs w:val="28"/>
        </w:rPr>
        <w:t xml:space="preserve">аявления на полноту информации для </w:t>
      </w:r>
      <w:r w:rsidR="002A7CEB" w:rsidRPr="00A24439">
        <w:rPr>
          <w:sz w:val="28"/>
          <w:szCs w:val="28"/>
        </w:rPr>
        <w:t>формирования данных (</w:t>
      </w:r>
      <w:r w:rsidR="00F32BCE" w:rsidRPr="00A24439">
        <w:rPr>
          <w:sz w:val="28"/>
          <w:szCs w:val="28"/>
        </w:rPr>
        <w:t xml:space="preserve">составления </w:t>
      </w:r>
      <w:r w:rsidR="002A7CEB" w:rsidRPr="00A24439">
        <w:rPr>
          <w:sz w:val="28"/>
          <w:szCs w:val="28"/>
        </w:rPr>
        <w:t>Д</w:t>
      </w:r>
      <w:r w:rsidR="00F32BCE" w:rsidRPr="00A24439">
        <w:rPr>
          <w:sz w:val="28"/>
          <w:szCs w:val="28"/>
        </w:rPr>
        <w:t>оказательной базы и пояснительной записки</w:t>
      </w:r>
      <w:r w:rsidR="002A7CEB" w:rsidRPr="00A24439">
        <w:rPr>
          <w:sz w:val="28"/>
          <w:szCs w:val="28"/>
        </w:rPr>
        <w:t>)</w:t>
      </w:r>
      <w:r w:rsidR="00F32BCE" w:rsidRPr="00A24439">
        <w:rPr>
          <w:sz w:val="28"/>
          <w:szCs w:val="28"/>
        </w:rPr>
        <w:t xml:space="preserve"> к заседанию Комиссии в течение </w:t>
      </w:r>
      <w:r w:rsidR="00650982" w:rsidRPr="00A24439">
        <w:rPr>
          <w:sz w:val="28"/>
          <w:szCs w:val="28"/>
        </w:rPr>
        <w:t>десяти</w:t>
      </w:r>
      <w:r w:rsidR="00F32BCE" w:rsidRPr="00A24439">
        <w:rPr>
          <w:sz w:val="28"/>
          <w:szCs w:val="28"/>
        </w:rPr>
        <w:t xml:space="preserve"> рабочих д</w:t>
      </w:r>
      <w:r w:rsidR="002A7CEB" w:rsidRPr="00A24439">
        <w:rPr>
          <w:sz w:val="28"/>
          <w:szCs w:val="28"/>
        </w:rPr>
        <w:t>ней</w:t>
      </w:r>
      <w:r w:rsidR="00F32BCE" w:rsidRPr="00A24439">
        <w:rPr>
          <w:sz w:val="28"/>
          <w:szCs w:val="28"/>
        </w:rPr>
        <w:t>.</w:t>
      </w:r>
      <w:r w:rsidR="002A7CEB" w:rsidRPr="00A24439">
        <w:rPr>
          <w:sz w:val="28"/>
          <w:szCs w:val="28"/>
        </w:rPr>
        <w:t xml:space="preserve"> </w:t>
      </w:r>
    </w:p>
    <w:p w:rsidR="002A7CEB" w:rsidRPr="00A24439" w:rsidRDefault="002A7CEB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При наличии </w:t>
      </w:r>
      <w:r w:rsidR="003A418F" w:rsidRPr="00A24439">
        <w:rPr>
          <w:sz w:val="28"/>
          <w:szCs w:val="28"/>
        </w:rPr>
        <w:t>нормативной</w:t>
      </w:r>
      <w:r w:rsidR="003A418F" w:rsidRPr="00A24439">
        <w:t xml:space="preserve"> </w:t>
      </w:r>
      <w:r w:rsidR="003A418F" w:rsidRPr="00A24439">
        <w:rPr>
          <w:sz w:val="28"/>
          <w:szCs w:val="28"/>
        </w:rPr>
        <w:t>документации</w:t>
      </w:r>
      <w:r w:rsidR="003A418F" w:rsidRPr="00A24439">
        <w:t xml:space="preserve"> </w:t>
      </w:r>
      <w:r w:rsidR="003A418F" w:rsidRPr="00A24439">
        <w:rPr>
          <w:sz w:val="28"/>
          <w:szCs w:val="28"/>
        </w:rPr>
        <w:t>по</w:t>
      </w:r>
      <w:r w:rsidR="003A418F" w:rsidRPr="00A24439">
        <w:t xml:space="preserve"> </w:t>
      </w:r>
      <w:r w:rsidR="003A418F" w:rsidRPr="00A24439">
        <w:rPr>
          <w:sz w:val="28"/>
          <w:szCs w:val="28"/>
        </w:rPr>
        <w:t>стандартизации</w:t>
      </w:r>
      <w:r w:rsidRPr="00A24439">
        <w:rPr>
          <w:sz w:val="28"/>
          <w:szCs w:val="28"/>
        </w:rPr>
        <w:t xml:space="preserve"> в сформированных данных Эксперт направляет их Стандартизатору на проверку актуальности и соответствия. Срок </w:t>
      </w:r>
      <w:r w:rsidR="0013657B" w:rsidRPr="00A24439">
        <w:rPr>
          <w:sz w:val="28"/>
          <w:szCs w:val="28"/>
        </w:rPr>
        <w:t>проверки</w:t>
      </w:r>
      <w:r w:rsidRPr="00A24439">
        <w:rPr>
          <w:sz w:val="28"/>
          <w:szCs w:val="28"/>
        </w:rPr>
        <w:t xml:space="preserve"> Стандартизатором </w:t>
      </w:r>
      <w:r w:rsidR="0013657B" w:rsidRPr="00A24439">
        <w:rPr>
          <w:sz w:val="28"/>
          <w:szCs w:val="28"/>
        </w:rPr>
        <w:t xml:space="preserve">должен </w:t>
      </w:r>
      <w:r w:rsidRPr="00A24439">
        <w:rPr>
          <w:sz w:val="28"/>
          <w:szCs w:val="28"/>
        </w:rPr>
        <w:t xml:space="preserve">составляет </w:t>
      </w:r>
      <w:r w:rsidR="0013657B" w:rsidRPr="00A24439">
        <w:rPr>
          <w:sz w:val="28"/>
          <w:szCs w:val="28"/>
        </w:rPr>
        <w:t xml:space="preserve">не более </w:t>
      </w:r>
      <w:r w:rsidRPr="00A24439">
        <w:rPr>
          <w:sz w:val="28"/>
          <w:szCs w:val="28"/>
        </w:rPr>
        <w:t>3 рабочих дн</w:t>
      </w:r>
      <w:r w:rsidR="0013657B" w:rsidRPr="00A24439">
        <w:rPr>
          <w:sz w:val="28"/>
          <w:szCs w:val="28"/>
        </w:rPr>
        <w:t>ей</w:t>
      </w:r>
      <w:r w:rsidRPr="00A24439">
        <w:rPr>
          <w:sz w:val="28"/>
          <w:szCs w:val="28"/>
        </w:rPr>
        <w:t>.</w:t>
      </w:r>
    </w:p>
    <w:p w:rsidR="0064099B" w:rsidRPr="00A24439" w:rsidRDefault="0064099B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При привлечении </w:t>
      </w:r>
      <w:r w:rsidR="00ED2ACD" w:rsidRPr="00A24439">
        <w:rPr>
          <w:rStyle w:val="s0"/>
          <w:sz w:val="28"/>
          <w:szCs w:val="28"/>
        </w:rPr>
        <w:t xml:space="preserve">Консультантов, экспертов и специалистов соответствующего профиля для верного определения, описания и классификации ТРУ, срок обработки </w:t>
      </w:r>
      <w:r w:rsidR="007456F0" w:rsidRPr="00A24439">
        <w:rPr>
          <w:rStyle w:val="s0"/>
          <w:sz w:val="28"/>
          <w:szCs w:val="28"/>
        </w:rPr>
        <w:t>З</w:t>
      </w:r>
      <w:r w:rsidR="00ED2ACD" w:rsidRPr="00A24439">
        <w:rPr>
          <w:rStyle w:val="s0"/>
          <w:sz w:val="28"/>
          <w:szCs w:val="28"/>
        </w:rPr>
        <w:t>аявления на добавление нового кода ЕНС ТРУ продлевается соразмерно сроку получения от Консультантов, экспертов и специалистов соответствующего профиля экспертного заключения.</w:t>
      </w:r>
    </w:p>
    <w:p w:rsidR="00512652" w:rsidRPr="00A24439" w:rsidRDefault="00512652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Эксперт после рассмотрения </w:t>
      </w:r>
      <w:r w:rsidR="007456F0" w:rsidRPr="00A24439">
        <w:rPr>
          <w:sz w:val="28"/>
          <w:szCs w:val="28"/>
        </w:rPr>
        <w:t>З</w:t>
      </w:r>
      <w:r w:rsidRPr="00A24439">
        <w:rPr>
          <w:sz w:val="28"/>
          <w:szCs w:val="28"/>
        </w:rPr>
        <w:t>аявления направляет сформированные данные Модератору для присвоения кода и для вынесени</w:t>
      </w:r>
      <w:r w:rsidR="002A7CEB" w:rsidRPr="00A24439">
        <w:rPr>
          <w:sz w:val="28"/>
          <w:szCs w:val="28"/>
        </w:rPr>
        <w:t>я</w:t>
      </w:r>
      <w:r w:rsidRPr="00A24439">
        <w:rPr>
          <w:sz w:val="28"/>
          <w:szCs w:val="28"/>
        </w:rPr>
        <w:t xml:space="preserve"> на заседание </w:t>
      </w:r>
      <w:r w:rsidR="0064099B" w:rsidRPr="00A24439">
        <w:rPr>
          <w:sz w:val="28"/>
          <w:szCs w:val="28"/>
        </w:rPr>
        <w:t>К</w:t>
      </w:r>
      <w:r w:rsidRPr="00A24439">
        <w:rPr>
          <w:sz w:val="28"/>
          <w:szCs w:val="28"/>
        </w:rPr>
        <w:t>омиссии по рассмотрению и утверждению новых кодов ЕНС ТРУ.</w:t>
      </w:r>
      <w:r w:rsidR="0013657B" w:rsidRPr="00A24439">
        <w:rPr>
          <w:sz w:val="28"/>
          <w:szCs w:val="28"/>
        </w:rPr>
        <w:t xml:space="preserve"> </w:t>
      </w:r>
      <w:r w:rsidRPr="00A24439">
        <w:rPr>
          <w:sz w:val="28"/>
          <w:szCs w:val="28"/>
        </w:rPr>
        <w:t xml:space="preserve">В случае наличия замечаний Модератор возвращает </w:t>
      </w:r>
      <w:r w:rsidR="002A7CEB" w:rsidRPr="00A24439">
        <w:rPr>
          <w:sz w:val="28"/>
          <w:szCs w:val="28"/>
        </w:rPr>
        <w:t>Эксперту сформированные данные для доработки. Срок отведенный для доработки сформированных данных не должен превышать 7 рабочих дней.</w:t>
      </w:r>
    </w:p>
    <w:p w:rsidR="0013657B" w:rsidRPr="00A24439" w:rsidRDefault="0013657B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 xml:space="preserve">Общий срок рассмотрения, голосования и утверждения кодов ЕНС ТРУ комиссией по рассмотрению и утверждению новых кодов ЕНС ТРУ составляет не более 10 рабочих дней со дня предоставления </w:t>
      </w:r>
      <w:r w:rsidR="008E45FC" w:rsidRPr="00A24439">
        <w:rPr>
          <w:rStyle w:val="s0"/>
          <w:sz w:val="28"/>
          <w:szCs w:val="28"/>
        </w:rPr>
        <w:t xml:space="preserve">обработанных Экспертами заявлений на добавление кодов ЕНС ТРУ </w:t>
      </w:r>
      <w:r w:rsidRPr="00A24439">
        <w:rPr>
          <w:sz w:val="28"/>
          <w:szCs w:val="28"/>
        </w:rPr>
        <w:t>и сформированных по ним данным.</w:t>
      </w:r>
    </w:p>
    <w:p w:rsidR="00821E60" w:rsidRDefault="00821E60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24439">
        <w:rPr>
          <w:sz w:val="28"/>
          <w:szCs w:val="28"/>
        </w:rPr>
        <w:t>Эксперт, Модератор и Стандартизатор ответствен</w:t>
      </w:r>
      <w:r w:rsidR="0013657B" w:rsidRPr="00A24439">
        <w:rPr>
          <w:sz w:val="28"/>
          <w:szCs w:val="28"/>
        </w:rPr>
        <w:t>н</w:t>
      </w:r>
      <w:r w:rsidRPr="00A24439">
        <w:rPr>
          <w:sz w:val="28"/>
          <w:szCs w:val="28"/>
        </w:rPr>
        <w:t xml:space="preserve">ы за своевременную и качественную обработку поступивших </w:t>
      </w:r>
      <w:r w:rsidR="007456F0" w:rsidRPr="00A24439">
        <w:rPr>
          <w:sz w:val="28"/>
          <w:szCs w:val="28"/>
        </w:rPr>
        <w:t>З</w:t>
      </w:r>
      <w:r w:rsidRPr="00A24439">
        <w:rPr>
          <w:sz w:val="28"/>
          <w:szCs w:val="28"/>
        </w:rPr>
        <w:t>аявлений на добавление новых кодов ЕНС ТРУ.</w:t>
      </w:r>
    </w:p>
    <w:p w:rsidR="00E21DE4" w:rsidRPr="008E1105" w:rsidRDefault="00E21DE4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24" w:name="_Toc494122088"/>
      <w:r w:rsidRPr="008E1105">
        <w:rPr>
          <w:rFonts w:cs="Times New Roman"/>
        </w:rPr>
        <w:lastRenderedPageBreak/>
        <w:t xml:space="preserve">Требования </w:t>
      </w:r>
      <w:r>
        <w:rPr>
          <w:rFonts w:cs="Times New Roman"/>
        </w:rPr>
        <w:t>к</w:t>
      </w:r>
      <w:r w:rsidRPr="008E1105">
        <w:rPr>
          <w:rFonts w:cs="Times New Roman"/>
        </w:rPr>
        <w:t xml:space="preserve"> формировани</w:t>
      </w:r>
      <w:r>
        <w:rPr>
          <w:rFonts w:cs="Times New Roman"/>
        </w:rPr>
        <w:t>ю</w:t>
      </w:r>
      <w:r w:rsidRPr="008E1105">
        <w:rPr>
          <w:rFonts w:cs="Times New Roman"/>
        </w:rPr>
        <w:t xml:space="preserve"> </w:t>
      </w:r>
      <w:r w:rsidR="007456F0">
        <w:rPr>
          <w:rFonts w:cs="Times New Roman"/>
        </w:rPr>
        <w:t>З</w:t>
      </w:r>
      <w:r>
        <w:rPr>
          <w:rFonts w:cs="Times New Roman"/>
        </w:rPr>
        <w:t>аявлений</w:t>
      </w:r>
      <w:r w:rsidRPr="008E1105">
        <w:rPr>
          <w:rFonts w:cs="Times New Roman"/>
        </w:rPr>
        <w:t xml:space="preserve"> на добавлени</w:t>
      </w:r>
      <w:r>
        <w:rPr>
          <w:rFonts w:cs="Times New Roman"/>
        </w:rPr>
        <w:t>е нового</w:t>
      </w:r>
      <w:r w:rsidRPr="008E1105">
        <w:rPr>
          <w:rFonts w:cs="Times New Roman"/>
        </w:rPr>
        <w:t xml:space="preserve"> кода в ИС ЕНС ТРУ</w:t>
      </w:r>
      <w:bookmarkEnd w:id="24"/>
    </w:p>
    <w:p w:rsidR="00E21DE4" w:rsidRPr="00617C51" w:rsidRDefault="007456F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21DE4" w:rsidRPr="00617C51">
        <w:rPr>
          <w:sz w:val="28"/>
          <w:szCs w:val="28"/>
        </w:rPr>
        <w:t>аявление должно быть оформлено согласно установленному образцу (вручную по отдельности или с помощью загрузки XLS файла с 2 и более позициями);</w:t>
      </w:r>
    </w:p>
    <w:p w:rsidR="00E21DE4" w:rsidRPr="00B05786" w:rsidRDefault="00E21DE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B05786">
        <w:rPr>
          <w:sz w:val="28"/>
          <w:szCs w:val="28"/>
        </w:rPr>
        <w:t xml:space="preserve">в </w:t>
      </w:r>
      <w:r w:rsidR="007456F0" w:rsidRPr="00B05786">
        <w:rPr>
          <w:sz w:val="28"/>
          <w:szCs w:val="28"/>
        </w:rPr>
        <w:t>З</w:t>
      </w:r>
      <w:r w:rsidRPr="00B05786">
        <w:rPr>
          <w:sz w:val="28"/>
          <w:szCs w:val="28"/>
        </w:rPr>
        <w:t>аявлении должно быть указано как минимум первые 4 знака КПВЭД (Предполагаемый раздел);</w:t>
      </w:r>
    </w:p>
    <w:p w:rsidR="00E21DE4" w:rsidRPr="00617C51" w:rsidRDefault="00E21DE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17C51">
        <w:rPr>
          <w:sz w:val="28"/>
          <w:szCs w:val="28"/>
        </w:rPr>
        <w:t xml:space="preserve">при наличии похожей номенклатурной позиции ТРУ в Справочнике, </w:t>
      </w:r>
      <w:r w:rsidR="007456F0">
        <w:rPr>
          <w:sz w:val="28"/>
          <w:szCs w:val="28"/>
        </w:rPr>
        <w:t>З</w:t>
      </w:r>
      <w:r w:rsidRPr="00617C51">
        <w:rPr>
          <w:sz w:val="28"/>
          <w:szCs w:val="28"/>
        </w:rPr>
        <w:t>аявление должно быть оформлено по аналогии (где это возможно);</w:t>
      </w:r>
    </w:p>
    <w:p w:rsidR="00E21DE4" w:rsidRPr="00470917" w:rsidRDefault="007456F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21DE4" w:rsidRPr="00470917">
        <w:rPr>
          <w:sz w:val="28"/>
          <w:szCs w:val="28"/>
        </w:rPr>
        <w:t>аявление должно быть оформлено без грамматических и синтаксических ошибок, а также опечаток;</w:t>
      </w:r>
    </w:p>
    <w:p w:rsidR="00E21DE4" w:rsidRPr="00470917" w:rsidRDefault="00E21DE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470917">
        <w:rPr>
          <w:sz w:val="28"/>
          <w:szCs w:val="28"/>
        </w:rPr>
        <w:t>при наличии Доказательной базы – Прямая доказательная база должна быть указана в поле «</w:t>
      </w:r>
      <w:r w:rsidR="00C54627">
        <w:rPr>
          <w:sz w:val="28"/>
          <w:szCs w:val="28"/>
        </w:rPr>
        <w:t>Нормативный документ</w:t>
      </w:r>
      <w:r w:rsidRPr="00470917">
        <w:rPr>
          <w:sz w:val="28"/>
          <w:szCs w:val="28"/>
        </w:rPr>
        <w:t xml:space="preserve">», а Косвенная доказательная </w:t>
      </w:r>
      <w:r w:rsidRPr="00977A63">
        <w:rPr>
          <w:sz w:val="28"/>
          <w:szCs w:val="28"/>
        </w:rPr>
        <w:t xml:space="preserve">база </w:t>
      </w:r>
      <w:r w:rsidR="00977A63" w:rsidRPr="00470917">
        <w:rPr>
          <w:sz w:val="28"/>
          <w:szCs w:val="28"/>
        </w:rPr>
        <w:t>должна быть указана в поле</w:t>
      </w:r>
      <w:r w:rsidR="00977A63">
        <w:rPr>
          <w:sz w:val="28"/>
          <w:szCs w:val="28"/>
        </w:rPr>
        <w:t xml:space="preserve"> «Косвенный документ»</w:t>
      </w:r>
      <w:r w:rsidRPr="00470917">
        <w:rPr>
          <w:sz w:val="28"/>
          <w:szCs w:val="28"/>
        </w:rPr>
        <w:t xml:space="preserve"> к </w:t>
      </w:r>
      <w:r w:rsidR="007456F0">
        <w:rPr>
          <w:sz w:val="28"/>
          <w:szCs w:val="28"/>
        </w:rPr>
        <w:t>З</w:t>
      </w:r>
      <w:r w:rsidRPr="00470917">
        <w:rPr>
          <w:sz w:val="28"/>
          <w:szCs w:val="28"/>
        </w:rPr>
        <w:t>аявлению в ИС ЕНС ТРУ;</w:t>
      </w:r>
    </w:p>
    <w:p w:rsidR="00E21DE4" w:rsidRPr="00470917" w:rsidRDefault="00E21DE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470917">
        <w:rPr>
          <w:sz w:val="28"/>
          <w:szCs w:val="28"/>
        </w:rPr>
        <w:t xml:space="preserve">в случае, если </w:t>
      </w:r>
      <w:r w:rsidR="007456F0">
        <w:rPr>
          <w:sz w:val="28"/>
          <w:szCs w:val="28"/>
        </w:rPr>
        <w:t>З</w:t>
      </w:r>
      <w:r w:rsidRPr="00470917">
        <w:rPr>
          <w:sz w:val="28"/>
          <w:szCs w:val="28"/>
        </w:rPr>
        <w:t xml:space="preserve">аявление поступает по почте или иному источнику (письмо, АИИС «ЭГЗ»), оно должно быть оформлено должным образом Экспертом, обрабатывающим данное </w:t>
      </w:r>
      <w:r w:rsidR="007456F0">
        <w:rPr>
          <w:sz w:val="28"/>
          <w:szCs w:val="28"/>
        </w:rPr>
        <w:t>З</w:t>
      </w:r>
      <w:r w:rsidRPr="00470917">
        <w:rPr>
          <w:sz w:val="28"/>
          <w:szCs w:val="28"/>
        </w:rPr>
        <w:t>аявление;</w:t>
      </w:r>
    </w:p>
    <w:p w:rsidR="00E21DE4" w:rsidRPr="00BA496C" w:rsidRDefault="009B4848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по мере возможности не</w:t>
      </w:r>
      <w:r w:rsidR="00E21DE4" w:rsidRPr="00BA496C">
        <w:rPr>
          <w:sz w:val="28"/>
          <w:szCs w:val="28"/>
        </w:rPr>
        <w:t xml:space="preserve"> использовать английский или любой другой язык, кроме </w:t>
      </w:r>
      <w:r>
        <w:rPr>
          <w:sz w:val="28"/>
          <w:szCs w:val="28"/>
        </w:rPr>
        <w:t>г</w:t>
      </w:r>
      <w:r w:rsidR="00E21DE4" w:rsidRPr="00BA496C">
        <w:rPr>
          <w:sz w:val="28"/>
          <w:szCs w:val="28"/>
        </w:rPr>
        <w:t>осударственного или русского языка в наименованиях.</w:t>
      </w:r>
    </w:p>
    <w:p w:rsidR="00E21DE4" w:rsidRDefault="00E21DE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BA496C">
        <w:rPr>
          <w:sz w:val="28"/>
          <w:szCs w:val="28"/>
        </w:rPr>
        <w:t>запрещается использование буквы «Ё» ни в наименовании, ни в характеристиках.</w:t>
      </w:r>
    </w:p>
    <w:p w:rsidR="00085DAA" w:rsidRDefault="00085DAA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25" w:name="_Toc494122089"/>
      <w:r w:rsidRPr="008E1105">
        <w:rPr>
          <w:rFonts w:cs="Times New Roman"/>
        </w:rPr>
        <w:t xml:space="preserve">Процесс обработки </w:t>
      </w:r>
      <w:r w:rsidR="007456F0">
        <w:rPr>
          <w:rFonts w:cs="Times New Roman"/>
        </w:rPr>
        <w:t>З</w:t>
      </w:r>
      <w:r w:rsidRPr="008E1105">
        <w:rPr>
          <w:rFonts w:cs="Times New Roman"/>
        </w:rPr>
        <w:t>аяв</w:t>
      </w:r>
      <w:r w:rsidR="00DC5959">
        <w:rPr>
          <w:rFonts w:cs="Times New Roman"/>
        </w:rPr>
        <w:t>лений на добавление новых кодов ЕНС ТРУ</w:t>
      </w:r>
      <w:r w:rsidRPr="008E1105">
        <w:rPr>
          <w:rFonts w:cs="Times New Roman"/>
        </w:rPr>
        <w:t xml:space="preserve"> </w:t>
      </w:r>
      <w:r w:rsidR="0050155E">
        <w:rPr>
          <w:rFonts w:cs="Times New Roman"/>
        </w:rPr>
        <w:t>Э</w:t>
      </w:r>
      <w:r w:rsidRPr="008E1105">
        <w:rPr>
          <w:rFonts w:cs="Times New Roman"/>
        </w:rPr>
        <w:t>кспертом</w:t>
      </w:r>
      <w:bookmarkEnd w:id="25"/>
    </w:p>
    <w:p w:rsidR="00F76EE1" w:rsidRDefault="00E06E08" w:rsidP="00D14702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26" w:name="_Toc494122090"/>
      <w:r>
        <w:rPr>
          <w:rFonts w:cs="Times New Roman"/>
        </w:rPr>
        <w:t>3</w:t>
      </w:r>
      <w:r w:rsidR="00D14702">
        <w:rPr>
          <w:rFonts w:cs="Times New Roman"/>
        </w:rPr>
        <w:t xml:space="preserve">.10.1. </w:t>
      </w:r>
      <w:r w:rsidR="00F76EE1" w:rsidRPr="00C73A09">
        <w:rPr>
          <w:rFonts w:cs="Times New Roman"/>
        </w:rPr>
        <w:t>Процесс обработк</w:t>
      </w:r>
      <w:r w:rsidR="007C3586" w:rsidRPr="00C73A09">
        <w:rPr>
          <w:rFonts w:cs="Times New Roman"/>
        </w:rPr>
        <w:t>и</w:t>
      </w:r>
      <w:r w:rsidR="00F76EE1" w:rsidRPr="00C73A09">
        <w:rPr>
          <w:rFonts w:cs="Times New Roman"/>
        </w:rPr>
        <w:t xml:space="preserve"> </w:t>
      </w:r>
      <w:r w:rsidR="007456F0">
        <w:rPr>
          <w:rFonts w:cs="Times New Roman"/>
        </w:rPr>
        <w:t>З</w:t>
      </w:r>
      <w:r w:rsidR="00DC5959" w:rsidRPr="008E1105">
        <w:rPr>
          <w:rFonts w:cs="Times New Roman"/>
        </w:rPr>
        <w:t>аяв</w:t>
      </w:r>
      <w:r w:rsidR="00DC5959">
        <w:rPr>
          <w:rFonts w:cs="Times New Roman"/>
        </w:rPr>
        <w:t xml:space="preserve">лений на добавление новых кодов ЕНС ТРУ </w:t>
      </w:r>
      <w:r w:rsidR="00821E60">
        <w:rPr>
          <w:rFonts w:cs="Times New Roman"/>
        </w:rPr>
        <w:t>для</w:t>
      </w:r>
      <w:r w:rsidR="00DC5959">
        <w:rPr>
          <w:rFonts w:cs="Times New Roman"/>
        </w:rPr>
        <w:t xml:space="preserve"> товар</w:t>
      </w:r>
      <w:r w:rsidR="00821E60">
        <w:rPr>
          <w:rFonts w:cs="Times New Roman"/>
        </w:rPr>
        <w:t>ов</w:t>
      </w:r>
      <w:bookmarkEnd w:id="26"/>
      <w:r w:rsidR="001F4316" w:rsidRPr="00C73A09">
        <w:rPr>
          <w:rFonts w:cs="Times New Roman"/>
        </w:rPr>
        <w:t xml:space="preserve"> </w:t>
      </w:r>
    </w:p>
    <w:p w:rsidR="00821E60" w:rsidRDefault="00821E60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A418F">
        <w:rPr>
          <w:sz w:val="28"/>
          <w:szCs w:val="28"/>
        </w:rPr>
        <w:t>Процесс</w:t>
      </w:r>
      <w:r>
        <w:rPr>
          <w:sz w:val="28"/>
          <w:szCs w:val="28"/>
          <w:lang w:val="kk-KZ"/>
        </w:rPr>
        <w:t xml:space="preserve"> формирования</w:t>
      </w:r>
      <w:r w:rsidRPr="008E1105">
        <w:rPr>
          <w:sz w:val="28"/>
          <w:szCs w:val="28"/>
        </w:rPr>
        <w:t xml:space="preserve"> ЕНС ТРУ </w:t>
      </w:r>
      <w:r>
        <w:rPr>
          <w:sz w:val="28"/>
          <w:szCs w:val="28"/>
          <w:lang w:val="kk-KZ"/>
        </w:rPr>
        <w:t>обеспечивается</w:t>
      </w:r>
      <w:r w:rsidRPr="008E1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обработкой </w:t>
      </w:r>
      <w:r w:rsidR="007456F0">
        <w:rPr>
          <w:sz w:val="28"/>
          <w:szCs w:val="28"/>
        </w:rPr>
        <w:t>З</w:t>
      </w:r>
      <w:r>
        <w:rPr>
          <w:sz w:val="28"/>
          <w:szCs w:val="28"/>
        </w:rPr>
        <w:t>аяв</w:t>
      </w:r>
      <w:r w:rsidR="00A03BFF">
        <w:rPr>
          <w:sz w:val="28"/>
          <w:szCs w:val="28"/>
        </w:rPr>
        <w:t>лений</w:t>
      </w:r>
      <w:r>
        <w:rPr>
          <w:sz w:val="28"/>
          <w:szCs w:val="28"/>
        </w:rPr>
        <w:t xml:space="preserve"> на добавление кодов ЕНС ТРУ Э</w:t>
      </w:r>
      <w:r w:rsidRPr="008E1105">
        <w:rPr>
          <w:sz w:val="28"/>
          <w:szCs w:val="28"/>
        </w:rPr>
        <w:t>ксперт</w:t>
      </w:r>
      <w:r>
        <w:rPr>
          <w:sz w:val="28"/>
          <w:szCs w:val="28"/>
        </w:rPr>
        <w:t>ами.</w:t>
      </w:r>
      <w:r w:rsidRPr="008E1105">
        <w:rPr>
          <w:sz w:val="28"/>
          <w:szCs w:val="28"/>
        </w:rPr>
        <w:t xml:space="preserve"> </w:t>
      </w:r>
    </w:p>
    <w:p w:rsidR="00C36BC1" w:rsidRPr="00C73A09" w:rsidRDefault="00C36BC1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C73A09">
        <w:rPr>
          <w:sz w:val="28"/>
          <w:szCs w:val="28"/>
        </w:rPr>
        <w:t xml:space="preserve">1) Перед обработкой </w:t>
      </w:r>
      <w:r w:rsidR="007456F0">
        <w:rPr>
          <w:sz w:val="28"/>
          <w:szCs w:val="28"/>
        </w:rPr>
        <w:t>З</w:t>
      </w:r>
      <w:r w:rsidRPr="00C73A09">
        <w:rPr>
          <w:sz w:val="28"/>
          <w:szCs w:val="28"/>
        </w:rPr>
        <w:t>аяв</w:t>
      </w:r>
      <w:r w:rsidR="008D7DD4">
        <w:rPr>
          <w:sz w:val="28"/>
          <w:szCs w:val="28"/>
        </w:rPr>
        <w:t>ления</w:t>
      </w:r>
      <w:r w:rsidRPr="00C73A09">
        <w:rPr>
          <w:sz w:val="28"/>
          <w:szCs w:val="28"/>
        </w:rPr>
        <w:t xml:space="preserve"> необходимо воспользоваться поисково</w:t>
      </w:r>
      <w:r w:rsidR="00262C5C">
        <w:rPr>
          <w:sz w:val="28"/>
          <w:szCs w:val="28"/>
        </w:rPr>
        <w:t xml:space="preserve">й системой ИС ЕНС ТРУ </w:t>
      </w:r>
      <w:r w:rsidRPr="00C73A09">
        <w:rPr>
          <w:sz w:val="28"/>
          <w:szCs w:val="28"/>
        </w:rPr>
        <w:t xml:space="preserve">на наличие в </w:t>
      </w:r>
      <w:r w:rsidR="003C246E" w:rsidRPr="00C73A09">
        <w:rPr>
          <w:sz w:val="28"/>
          <w:szCs w:val="28"/>
        </w:rPr>
        <w:t>С</w:t>
      </w:r>
      <w:r w:rsidRPr="00C73A09">
        <w:rPr>
          <w:sz w:val="28"/>
          <w:szCs w:val="28"/>
        </w:rPr>
        <w:t>правочни</w:t>
      </w:r>
      <w:r w:rsidR="00E30DAC" w:rsidRPr="00C73A09">
        <w:rPr>
          <w:sz w:val="28"/>
          <w:szCs w:val="28"/>
        </w:rPr>
        <w:t>ке запрашиваемых позиций</w:t>
      </w:r>
      <w:r w:rsidRPr="00C73A09">
        <w:rPr>
          <w:sz w:val="28"/>
          <w:szCs w:val="28"/>
        </w:rPr>
        <w:t>.</w:t>
      </w:r>
      <w:r w:rsidR="008C6C49" w:rsidRPr="00C73A09">
        <w:rPr>
          <w:sz w:val="28"/>
          <w:szCs w:val="28"/>
        </w:rPr>
        <w:t xml:space="preserve"> Данный процесс обязателен </w:t>
      </w:r>
      <w:r w:rsidR="00BB3830" w:rsidRPr="00C73A09">
        <w:rPr>
          <w:sz w:val="28"/>
          <w:szCs w:val="28"/>
        </w:rPr>
        <w:t>во всех случаях</w:t>
      </w:r>
      <w:r w:rsidR="008C6C49" w:rsidRPr="00C73A09">
        <w:rPr>
          <w:sz w:val="28"/>
          <w:szCs w:val="28"/>
        </w:rPr>
        <w:t>.</w:t>
      </w:r>
    </w:p>
    <w:p w:rsidR="007C3586" w:rsidRPr="008C5A6A" w:rsidRDefault="00C36BC1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C5A6A">
        <w:rPr>
          <w:sz w:val="28"/>
          <w:szCs w:val="28"/>
        </w:rPr>
        <w:t xml:space="preserve">2) </w:t>
      </w:r>
      <w:r w:rsidR="007C3586" w:rsidRPr="008C5A6A">
        <w:rPr>
          <w:sz w:val="28"/>
          <w:szCs w:val="28"/>
        </w:rPr>
        <w:t xml:space="preserve">Процесс обработки </w:t>
      </w:r>
      <w:r w:rsidR="007456F0">
        <w:rPr>
          <w:sz w:val="28"/>
          <w:szCs w:val="28"/>
        </w:rPr>
        <w:t>З</w:t>
      </w:r>
      <w:r w:rsidR="007C3586" w:rsidRPr="008C5A6A">
        <w:rPr>
          <w:sz w:val="28"/>
          <w:szCs w:val="28"/>
        </w:rPr>
        <w:t>аяв</w:t>
      </w:r>
      <w:r w:rsidR="008D7DD4">
        <w:rPr>
          <w:sz w:val="28"/>
          <w:szCs w:val="28"/>
        </w:rPr>
        <w:t>ления</w:t>
      </w:r>
      <w:r w:rsidR="00C73A09" w:rsidRPr="008C5A6A">
        <w:rPr>
          <w:sz w:val="28"/>
          <w:szCs w:val="28"/>
        </w:rPr>
        <w:t xml:space="preserve"> </w:t>
      </w:r>
      <w:r w:rsidR="008C5A6A">
        <w:rPr>
          <w:sz w:val="28"/>
          <w:szCs w:val="28"/>
        </w:rPr>
        <w:t xml:space="preserve">для </w:t>
      </w:r>
      <w:r w:rsidR="00C73A09" w:rsidRPr="008C5A6A">
        <w:rPr>
          <w:sz w:val="28"/>
          <w:szCs w:val="28"/>
        </w:rPr>
        <w:t xml:space="preserve">формирования данных </w:t>
      </w:r>
      <w:r w:rsidR="00C73A09" w:rsidRPr="00A03BFF">
        <w:rPr>
          <w:sz w:val="28"/>
          <w:szCs w:val="28"/>
        </w:rPr>
        <w:t>для присвоения</w:t>
      </w:r>
      <w:r w:rsidR="00C73A09" w:rsidRPr="008C5A6A">
        <w:rPr>
          <w:sz w:val="28"/>
          <w:szCs w:val="28"/>
        </w:rPr>
        <w:t xml:space="preserve"> кода</w:t>
      </w:r>
      <w:r w:rsidR="007C3586" w:rsidRPr="008C5A6A">
        <w:rPr>
          <w:sz w:val="28"/>
          <w:szCs w:val="28"/>
        </w:rPr>
        <w:t xml:space="preserve"> основывается на </w:t>
      </w:r>
      <w:r w:rsidR="005319DF" w:rsidRPr="008C5A6A">
        <w:rPr>
          <w:sz w:val="28"/>
          <w:szCs w:val="28"/>
        </w:rPr>
        <w:t xml:space="preserve">следующих </w:t>
      </w:r>
      <w:r w:rsidR="008C5A6A" w:rsidRPr="008C5A6A">
        <w:rPr>
          <w:sz w:val="28"/>
          <w:szCs w:val="28"/>
        </w:rPr>
        <w:t>методах</w:t>
      </w:r>
      <w:r w:rsidR="007C3586" w:rsidRPr="008C5A6A">
        <w:rPr>
          <w:sz w:val="28"/>
          <w:szCs w:val="28"/>
        </w:rPr>
        <w:t>:</w:t>
      </w:r>
    </w:p>
    <w:p w:rsidR="007C3586" w:rsidRPr="008C5A6A" w:rsidRDefault="007C3586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C5A6A">
        <w:rPr>
          <w:sz w:val="28"/>
          <w:szCs w:val="28"/>
        </w:rPr>
        <w:t xml:space="preserve">Классическая категоризация – классический подход к классификации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 xml:space="preserve">, в котором все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>, обладающие определенным свойством или совокупностью свойств, формируют некоторую категорию</w:t>
      </w:r>
      <w:r w:rsidR="00234C3B" w:rsidRPr="008C5A6A">
        <w:rPr>
          <w:sz w:val="28"/>
          <w:szCs w:val="28"/>
        </w:rPr>
        <w:t xml:space="preserve"> ТРУ</w:t>
      </w:r>
      <w:r w:rsidRPr="008C5A6A">
        <w:rPr>
          <w:sz w:val="28"/>
          <w:szCs w:val="28"/>
        </w:rPr>
        <w:t xml:space="preserve">. В качестве критерия </w:t>
      </w:r>
      <w:r w:rsidR="00234C3B" w:rsidRPr="008C5A6A">
        <w:rPr>
          <w:sz w:val="28"/>
          <w:szCs w:val="28"/>
        </w:rPr>
        <w:t>с</w:t>
      </w:r>
      <w:r w:rsidRPr="008C5A6A">
        <w:rPr>
          <w:sz w:val="28"/>
          <w:szCs w:val="28"/>
        </w:rPr>
        <w:t xml:space="preserve">хожести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 xml:space="preserve"> используется родст</w:t>
      </w:r>
      <w:r w:rsidR="00FB1419" w:rsidRPr="008C5A6A">
        <w:rPr>
          <w:sz w:val="28"/>
          <w:szCs w:val="28"/>
        </w:rPr>
        <w:t>венность их свойств;</w:t>
      </w:r>
    </w:p>
    <w:p w:rsidR="007C3586" w:rsidRPr="008C5A6A" w:rsidRDefault="007C3586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C5A6A">
        <w:rPr>
          <w:sz w:val="28"/>
          <w:szCs w:val="28"/>
        </w:rPr>
        <w:t xml:space="preserve">Концептуальная кластеризация – подход к классификации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 xml:space="preserve">, в котором сначала формируются концептуальные описания классов (кластеров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 xml:space="preserve">), а затем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 xml:space="preserve"> классифицируются в </w:t>
      </w:r>
      <w:r w:rsidR="00FB1419" w:rsidRPr="008C5A6A">
        <w:rPr>
          <w:sz w:val="28"/>
          <w:szCs w:val="28"/>
        </w:rPr>
        <w:t>соответствии с этими описаниями;</w:t>
      </w:r>
    </w:p>
    <w:p w:rsidR="007C3586" w:rsidRPr="008C5A6A" w:rsidRDefault="007C3586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C5A6A">
        <w:rPr>
          <w:sz w:val="28"/>
          <w:szCs w:val="28"/>
        </w:rPr>
        <w:lastRenderedPageBreak/>
        <w:t xml:space="preserve">Теория </w:t>
      </w:r>
      <w:r w:rsidR="00FB1419" w:rsidRPr="008C5A6A">
        <w:rPr>
          <w:sz w:val="28"/>
          <w:szCs w:val="28"/>
        </w:rPr>
        <w:t>аналогии</w:t>
      </w:r>
      <w:r w:rsidRPr="008C5A6A">
        <w:rPr>
          <w:sz w:val="28"/>
          <w:szCs w:val="28"/>
        </w:rPr>
        <w:t xml:space="preserve"> – подход к классификации </w:t>
      </w:r>
      <w:r w:rsidR="007C2C7D" w:rsidRPr="008C5A6A">
        <w:rPr>
          <w:sz w:val="28"/>
          <w:szCs w:val="28"/>
        </w:rPr>
        <w:t>ТРУ</w:t>
      </w:r>
      <w:r w:rsidRPr="008C5A6A">
        <w:rPr>
          <w:sz w:val="28"/>
          <w:szCs w:val="28"/>
        </w:rPr>
        <w:t>, в котором класс определяется одним объектом-прототипом, и новый объект можно отнести к классу при условии, что он наделен существенным сходством с прототипом</w:t>
      </w:r>
      <w:r w:rsidR="007C2C7D" w:rsidRPr="008C5A6A">
        <w:rPr>
          <w:sz w:val="28"/>
          <w:szCs w:val="28"/>
        </w:rPr>
        <w:t xml:space="preserve"> и формируется по аналогии</w:t>
      </w:r>
      <w:r w:rsidRPr="008C5A6A">
        <w:rPr>
          <w:sz w:val="28"/>
          <w:szCs w:val="28"/>
        </w:rPr>
        <w:t>.</w:t>
      </w:r>
    </w:p>
    <w:p w:rsidR="004D2EDA" w:rsidRPr="008C5A6A" w:rsidRDefault="00C36BC1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C5A6A">
        <w:rPr>
          <w:sz w:val="28"/>
          <w:szCs w:val="28"/>
        </w:rPr>
        <w:t xml:space="preserve">3) </w:t>
      </w:r>
      <w:r w:rsidR="004D2EDA" w:rsidRPr="008C5A6A">
        <w:rPr>
          <w:sz w:val="28"/>
          <w:szCs w:val="28"/>
        </w:rPr>
        <w:t>Изучение номенклатуры и</w:t>
      </w:r>
      <w:r w:rsidR="007C2C7D" w:rsidRPr="008C5A6A">
        <w:rPr>
          <w:sz w:val="28"/>
          <w:szCs w:val="28"/>
        </w:rPr>
        <w:t>з</w:t>
      </w:r>
      <w:r w:rsidR="004D2EDA" w:rsidRPr="008C5A6A">
        <w:rPr>
          <w:sz w:val="28"/>
          <w:szCs w:val="28"/>
        </w:rPr>
        <w:t xml:space="preserve"> следующих источников</w:t>
      </w:r>
      <w:r w:rsidRPr="008C5A6A">
        <w:rPr>
          <w:sz w:val="28"/>
          <w:szCs w:val="28"/>
        </w:rPr>
        <w:t xml:space="preserve"> (Перечень нормативно-технических документов и источников информации, которыми необходимо руководствоваться)</w:t>
      </w:r>
      <w:r w:rsidR="004D2EDA" w:rsidRPr="008C5A6A">
        <w:rPr>
          <w:sz w:val="28"/>
          <w:szCs w:val="28"/>
        </w:rPr>
        <w:t>:</w:t>
      </w:r>
    </w:p>
    <w:p w:rsidR="009F6E1C" w:rsidRPr="00512652" w:rsidRDefault="007C2C7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 xml:space="preserve">Межгосударственные, национальные </w:t>
      </w:r>
      <w:r w:rsidR="004D2EDA" w:rsidRPr="00512652">
        <w:rPr>
          <w:sz w:val="28"/>
          <w:szCs w:val="28"/>
        </w:rPr>
        <w:t>стандарты (ГОСТ, СТ РК);</w:t>
      </w:r>
    </w:p>
    <w:p w:rsidR="009F6E1C" w:rsidRDefault="009F6E1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>Национальный сертификат производителя (СТ КЗ);</w:t>
      </w:r>
    </w:p>
    <w:p w:rsidR="00262C5C" w:rsidRDefault="00262C5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соответствия/ декларация о соответствии;</w:t>
      </w:r>
    </w:p>
    <w:p w:rsidR="00F2213E" w:rsidRPr="00512652" w:rsidRDefault="00F2213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Регистрационное удостоверение;</w:t>
      </w:r>
    </w:p>
    <w:p w:rsidR="004D2EDA" w:rsidRPr="00512652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>Конструкторская документация на изделие (чертеж детали, сборочный чертеж, спецификация к сборочному чертежу);</w:t>
      </w:r>
    </w:p>
    <w:p w:rsidR="004D2EDA" w:rsidRPr="00512652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>Альбомы технических конструкций (АТК);</w:t>
      </w:r>
    </w:p>
    <w:p w:rsidR="004D2EDA" w:rsidRPr="00512652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>Паспорта изделий, сертификаты;</w:t>
      </w:r>
    </w:p>
    <w:p w:rsidR="004D2EDA" w:rsidRPr="00512652" w:rsidRDefault="00234C3B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12652">
        <w:rPr>
          <w:sz w:val="28"/>
          <w:szCs w:val="28"/>
        </w:rPr>
        <w:t>Каталоги производителей</w:t>
      </w:r>
      <w:r w:rsidR="00C54627">
        <w:rPr>
          <w:sz w:val="28"/>
          <w:szCs w:val="28"/>
        </w:rPr>
        <w:t>;</w:t>
      </w:r>
    </w:p>
    <w:p w:rsidR="00C54627" w:rsidRPr="00C54627" w:rsidRDefault="00C5462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54627">
        <w:rPr>
          <w:sz w:val="28"/>
          <w:szCs w:val="28"/>
        </w:rPr>
        <w:t xml:space="preserve">ехнический регламент; </w:t>
      </w:r>
    </w:p>
    <w:p w:rsidR="00C54627" w:rsidRPr="00C54627" w:rsidRDefault="00C5462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4627">
        <w:rPr>
          <w:sz w:val="28"/>
          <w:szCs w:val="28"/>
        </w:rPr>
        <w:t xml:space="preserve">анитарные правила и нормы; </w:t>
      </w:r>
    </w:p>
    <w:p w:rsidR="0005147E" w:rsidRDefault="00C5462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54627">
        <w:rPr>
          <w:sz w:val="28"/>
          <w:szCs w:val="28"/>
        </w:rPr>
        <w:t>троительные нормы и правила.</w:t>
      </w:r>
    </w:p>
    <w:p w:rsidR="004D2EDA" w:rsidRPr="00A36756" w:rsidRDefault="00A36756" w:rsidP="00A36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D2EDA" w:rsidRPr="00A36756">
        <w:rPr>
          <w:sz w:val="28"/>
          <w:szCs w:val="28"/>
        </w:rPr>
        <w:t>Документы, которые не рекомендуется использовать в качестве источника информации по причине «вторичности» и большой вероятности отображения в них некорректной и неполной информации</w:t>
      </w:r>
      <w:r w:rsidR="00C36BC1" w:rsidRPr="00A36756">
        <w:rPr>
          <w:sz w:val="28"/>
          <w:szCs w:val="28"/>
        </w:rPr>
        <w:t xml:space="preserve">, </w:t>
      </w:r>
      <w:r w:rsidR="004D2EDA" w:rsidRPr="00A36756">
        <w:rPr>
          <w:sz w:val="28"/>
          <w:szCs w:val="28"/>
        </w:rPr>
        <w:t>но</w:t>
      </w:r>
      <w:r w:rsidR="00C36BC1" w:rsidRPr="00A36756">
        <w:rPr>
          <w:sz w:val="28"/>
          <w:szCs w:val="28"/>
        </w:rPr>
        <w:t xml:space="preserve"> не запрещается ввиду разного рода обстоятельств</w:t>
      </w:r>
      <w:r w:rsidR="004D2EDA" w:rsidRPr="00A36756">
        <w:rPr>
          <w:sz w:val="28"/>
          <w:szCs w:val="28"/>
        </w:rPr>
        <w:t>: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Счета-фактуры;</w:t>
      </w:r>
    </w:p>
    <w:p w:rsidR="007C2C7D" w:rsidRPr="00A36756" w:rsidRDefault="007C2C7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Техническая спецификация;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Товарные накладные;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ab/>
        <w:t>Прайс-листы;</w:t>
      </w:r>
    </w:p>
    <w:p w:rsidR="007C2C7D" w:rsidRPr="00A36756" w:rsidRDefault="007C2C7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Заявочный лист;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Коммерческие предложения;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Рекламные материалы;</w:t>
      </w:r>
    </w:p>
    <w:p w:rsid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Объявления о купле-продаже;</w:t>
      </w:r>
    </w:p>
    <w:p w:rsidR="004D2EDA" w:rsidRPr="00A36756" w:rsidRDefault="004D2ED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36756">
        <w:rPr>
          <w:sz w:val="28"/>
          <w:szCs w:val="28"/>
        </w:rPr>
        <w:t>Web-сайты торгово-сбытовых предприятий</w:t>
      </w:r>
      <w:r w:rsidRPr="00622D21">
        <w:rPr>
          <w:sz w:val="28"/>
          <w:szCs w:val="28"/>
        </w:rPr>
        <w:t>.</w:t>
      </w:r>
    </w:p>
    <w:p w:rsidR="007A5FF6" w:rsidRPr="008E1105" w:rsidRDefault="007A5FF6" w:rsidP="004D2EDA">
      <w:pPr>
        <w:jc w:val="both"/>
        <w:rPr>
          <w:sz w:val="28"/>
          <w:szCs w:val="28"/>
        </w:rPr>
      </w:pPr>
    </w:p>
    <w:p w:rsidR="00565429" w:rsidRPr="00512652" w:rsidRDefault="0056542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512652">
        <w:rPr>
          <w:sz w:val="28"/>
          <w:szCs w:val="28"/>
        </w:rPr>
        <w:t xml:space="preserve">Также данное требование </w:t>
      </w:r>
      <w:r w:rsidR="00E87612" w:rsidRPr="00512652">
        <w:rPr>
          <w:sz w:val="28"/>
          <w:szCs w:val="28"/>
        </w:rPr>
        <w:t xml:space="preserve">является обязательным </w:t>
      </w:r>
      <w:r w:rsidRPr="00512652">
        <w:rPr>
          <w:sz w:val="28"/>
          <w:szCs w:val="28"/>
        </w:rPr>
        <w:t xml:space="preserve">к разделу лекарственных препаратов, химических средств и аналогичных товаров. </w:t>
      </w:r>
    </w:p>
    <w:p w:rsidR="00565429" w:rsidRPr="00F01BA9" w:rsidRDefault="0056542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512652">
        <w:rPr>
          <w:sz w:val="28"/>
          <w:szCs w:val="28"/>
        </w:rPr>
        <w:t xml:space="preserve">При обработке аналогичных </w:t>
      </w:r>
      <w:r w:rsidR="007456F0">
        <w:rPr>
          <w:sz w:val="28"/>
          <w:szCs w:val="28"/>
        </w:rPr>
        <w:t>Заявлений</w:t>
      </w:r>
      <w:r w:rsidRPr="00512652">
        <w:rPr>
          <w:sz w:val="28"/>
          <w:szCs w:val="28"/>
        </w:rPr>
        <w:t xml:space="preserve">, в случае добавления состава лекарственного </w:t>
      </w:r>
      <w:r w:rsidRPr="00F01BA9">
        <w:rPr>
          <w:sz w:val="28"/>
          <w:szCs w:val="28"/>
        </w:rPr>
        <w:t>средства, в графе «синоним» указывается</w:t>
      </w:r>
      <w:r w:rsidR="00481B87" w:rsidRPr="00F01BA9">
        <w:rPr>
          <w:sz w:val="28"/>
          <w:szCs w:val="28"/>
        </w:rPr>
        <w:t xml:space="preserve"> торговое</w:t>
      </w:r>
      <w:r w:rsidRPr="00F01BA9">
        <w:rPr>
          <w:sz w:val="28"/>
          <w:szCs w:val="28"/>
        </w:rPr>
        <w:t xml:space="preserve"> наименование</w:t>
      </w:r>
      <w:r w:rsidR="00C23881" w:rsidRPr="00F01BA9">
        <w:rPr>
          <w:sz w:val="28"/>
          <w:szCs w:val="28"/>
        </w:rPr>
        <w:t>.</w:t>
      </w:r>
    </w:p>
    <w:p w:rsidR="00565429" w:rsidRDefault="00C23881" w:rsidP="00E30DAC">
      <w:pPr>
        <w:ind w:firstLine="505"/>
        <w:jc w:val="both"/>
        <w:rPr>
          <w:i/>
          <w:sz w:val="28"/>
          <w:szCs w:val="28"/>
        </w:rPr>
      </w:pPr>
      <w:r w:rsidRPr="00F01BA9">
        <w:rPr>
          <w:i/>
          <w:sz w:val="28"/>
          <w:szCs w:val="28"/>
        </w:rPr>
        <w:t xml:space="preserve">Пример: </w:t>
      </w:r>
      <w:r w:rsidR="00565429" w:rsidRPr="00F01BA9">
        <w:rPr>
          <w:i/>
          <w:sz w:val="28"/>
          <w:szCs w:val="28"/>
        </w:rPr>
        <w:t>Характеристика – «Парацетамол, фенирамина малеат, фенилэфрина гидрохлорид», синоним – «Терафлю».</w:t>
      </w:r>
    </w:p>
    <w:p w:rsidR="00DC5959" w:rsidRDefault="00DC5959" w:rsidP="00E30DAC">
      <w:pPr>
        <w:ind w:firstLine="505"/>
        <w:jc w:val="both"/>
        <w:rPr>
          <w:i/>
          <w:sz w:val="28"/>
          <w:szCs w:val="28"/>
        </w:rPr>
      </w:pPr>
    </w:p>
    <w:p w:rsidR="00DC5959" w:rsidRDefault="00E06E08" w:rsidP="00C4108A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27" w:name="_Toc494122091"/>
      <w:r>
        <w:rPr>
          <w:rFonts w:cs="Times New Roman"/>
        </w:rPr>
        <w:lastRenderedPageBreak/>
        <w:t>3</w:t>
      </w:r>
      <w:r w:rsidR="00C4108A">
        <w:rPr>
          <w:rFonts w:cs="Times New Roman"/>
        </w:rPr>
        <w:t xml:space="preserve">.10.2. </w:t>
      </w:r>
      <w:r w:rsidR="00DC5959" w:rsidRPr="00DC5959">
        <w:rPr>
          <w:rFonts w:cs="Times New Roman"/>
        </w:rPr>
        <w:t xml:space="preserve">Процесс обработки </w:t>
      </w:r>
      <w:r w:rsidR="007456F0">
        <w:rPr>
          <w:rFonts w:cs="Times New Roman"/>
        </w:rPr>
        <w:t>З</w:t>
      </w:r>
      <w:r w:rsidR="00DC5959" w:rsidRPr="008E1105">
        <w:rPr>
          <w:rFonts w:cs="Times New Roman"/>
        </w:rPr>
        <w:t>аяв</w:t>
      </w:r>
      <w:r w:rsidR="00DC5959">
        <w:rPr>
          <w:rFonts w:cs="Times New Roman"/>
        </w:rPr>
        <w:t>лений на добавление новых кодов ЕНС ТРУ по работам и услугам</w:t>
      </w:r>
      <w:bookmarkEnd w:id="27"/>
      <w:r w:rsidR="00DC5959" w:rsidRPr="00DC5959">
        <w:rPr>
          <w:rFonts w:cs="Times New Roman"/>
        </w:rPr>
        <w:t xml:space="preserve"> </w:t>
      </w:r>
    </w:p>
    <w:p w:rsidR="00DC5959" w:rsidRPr="008E1105" w:rsidRDefault="00DC595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4C6D52">
        <w:rPr>
          <w:sz w:val="28"/>
          <w:szCs w:val="28"/>
        </w:rPr>
        <w:t>При добавлении кодов ЕНС ТРУ по работам и услугам</w:t>
      </w:r>
      <w:r w:rsidR="00F2213E" w:rsidRPr="004C6D52">
        <w:rPr>
          <w:sz w:val="28"/>
          <w:szCs w:val="28"/>
        </w:rPr>
        <w:t>,</w:t>
      </w:r>
      <w:r w:rsidRPr="004C6D52">
        <w:rPr>
          <w:sz w:val="28"/>
          <w:szCs w:val="28"/>
        </w:rPr>
        <w:t xml:space="preserve"> </w:t>
      </w:r>
      <w:r w:rsidR="00F2213E" w:rsidRPr="004C6D52">
        <w:rPr>
          <w:sz w:val="28"/>
          <w:szCs w:val="28"/>
        </w:rPr>
        <w:t xml:space="preserve">в процессе описания </w:t>
      </w:r>
      <w:r w:rsidRPr="004C6D52">
        <w:rPr>
          <w:sz w:val="28"/>
          <w:szCs w:val="28"/>
        </w:rPr>
        <w:t>необходимо учитывать</w:t>
      </w:r>
      <w:r w:rsidR="00F2213E" w:rsidRPr="004C6D52">
        <w:rPr>
          <w:sz w:val="28"/>
          <w:szCs w:val="28"/>
        </w:rPr>
        <w:t xml:space="preserve"> специфику деятельности.</w:t>
      </w:r>
      <w:r w:rsidR="00F2213E">
        <w:rPr>
          <w:sz w:val="28"/>
          <w:szCs w:val="28"/>
        </w:rPr>
        <w:t xml:space="preserve"> </w:t>
      </w:r>
    </w:p>
    <w:p w:rsidR="00DC5959" w:rsidRPr="008E1105" w:rsidRDefault="00DC595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поступлении </w:t>
      </w:r>
      <w:r w:rsidR="007456F0">
        <w:rPr>
          <w:sz w:val="28"/>
          <w:szCs w:val="28"/>
        </w:rPr>
        <w:t>З</w:t>
      </w:r>
      <w:r w:rsidRPr="008E1105">
        <w:rPr>
          <w:sz w:val="28"/>
          <w:szCs w:val="28"/>
        </w:rPr>
        <w:t>аяв</w:t>
      </w:r>
      <w:r w:rsidR="00504A08">
        <w:rPr>
          <w:sz w:val="28"/>
          <w:szCs w:val="28"/>
        </w:rPr>
        <w:t>ления</w:t>
      </w:r>
      <w:r w:rsidRPr="008E1105">
        <w:rPr>
          <w:sz w:val="28"/>
          <w:szCs w:val="28"/>
        </w:rPr>
        <w:t xml:space="preserve"> необходимо провести поиск по всем возможным видам данной номенклатуры работ и услуг. Например, «Установка» имеет множество синонимов, таких как: «Монтаж», «Комплектация», «Крепление» и т.д.</w:t>
      </w:r>
    </w:p>
    <w:p w:rsidR="00DC5959" w:rsidRPr="008E1105" w:rsidRDefault="00DC595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Для проведения классификации работ и услуг необходимо руководствоваться </w:t>
      </w:r>
      <w:r>
        <w:rPr>
          <w:sz w:val="28"/>
          <w:szCs w:val="28"/>
        </w:rPr>
        <w:t>В</w:t>
      </w:r>
      <w:r w:rsidR="00A24976">
        <w:rPr>
          <w:sz w:val="28"/>
          <w:szCs w:val="28"/>
        </w:rPr>
        <w:t>С</w:t>
      </w:r>
      <w:r w:rsidRPr="008E1105">
        <w:rPr>
          <w:sz w:val="28"/>
          <w:szCs w:val="28"/>
        </w:rPr>
        <w:t xml:space="preserve">, а также уже имеющимися кодами ЕНС ТРУ в </w:t>
      </w:r>
      <w:r>
        <w:rPr>
          <w:sz w:val="28"/>
          <w:szCs w:val="28"/>
        </w:rPr>
        <w:t>С</w:t>
      </w:r>
      <w:r w:rsidRPr="008E1105">
        <w:rPr>
          <w:sz w:val="28"/>
          <w:szCs w:val="28"/>
        </w:rPr>
        <w:t>правочнике.</w:t>
      </w:r>
    </w:p>
    <w:p w:rsidR="00DC5959" w:rsidRPr="008E1105" w:rsidRDefault="00DC595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Рекомендуется для более тщательного анализа запрашивать дополнительные материалы у инициатора </w:t>
      </w:r>
      <w:r w:rsidR="007456F0">
        <w:rPr>
          <w:sz w:val="28"/>
          <w:szCs w:val="28"/>
        </w:rPr>
        <w:t>З</w:t>
      </w:r>
      <w:r w:rsidR="00504A08">
        <w:rPr>
          <w:sz w:val="28"/>
          <w:szCs w:val="28"/>
        </w:rPr>
        <w:t>аявления</w:t>
      </w:r>
      <w:r w:rsidRPr="008E1105">
        <w:rPr>
          <w:sz w:val="28"/>
          <w:szCs w:val="28"/>
        </w:rPr>
        <w:t>.</w:t>
      </w:r>
    </w:p>
    <w:p w:rsidR="00DC5959" w:rsidRPr="008E1105" w:rsidRDefault="00DC595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Не рекомендуется объединять неоднородные виды деятельности, за исключением тех случаев, когда они допустимы в </w:t>
      </w:r>
      <w:r w:rsidRPr="004C6D52">
        <w:rPr>
          <w:sz w:val="28"/>
          <w:szCs w:val="28"/>
        </w:rPr>
        <w:t>соответствии с П</w:t>
      </w:r>
      <w:r w:rsidR="00D055EE" w:rsidRPr="004C6D52">
        <w:rPr>
          <w:sz w:val="28"/>
          <w:szCs w:val="28"/>
        </w:rPr>
        <w:t>орядком осуществления</w:t>
      </w:r>
      <w:r w:rsidRPr="004C6D52">
        <w:rPr>
          <w:sz w:val="28"/>
          <w:szCs w:val="28"/>
        </w:rPr>
        <w:t xml:space="preserve"> закупок.</w:t>
      </w:r>
    </w:p>
    <w:p w:rsidR="00296555" w:rsidRDefault="00E06E08" w:rsidP="00C4108A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28" w:name="_Toc494122092"/>
      <w:r>
        <w:rPr>
          <w:rFonts w:cs="Times New Roman"/>
        </w:rPr>
        <w:t>3</w:t>
      </w:r>
      <w:r w:rsidR="00C4108A">
        <w:rPr>
          <w:rFonts w:cs="Times New Roman"/>
        </w:rPr>
        <w:t xml:space="preserve">.10.3. </w:t>
      </w:r>
      <w:r w:rsidR="00E30DAC">
        <w:rPr>
          <w:rFonts w:cs="Times New Roman"/>
        </w:rPr>
        <w:t>Классификация позиций</w:t>
      </w:r>
      <w:r w:rsidR="00296555" w:rsidRPr="008E1105">
        <w:rPr>
          <w:rFonts w:cs="Times New Roman"/>
        </w:rPr>
        <w:t xml:space="preserve"> ЕНС ТРУ</w:t>
      </w:r>
      <w:bookmarkEnd w:id="28"/>
      <w:r w:rsidR="00296555" w:rsidRPr="008E1105">
        <w:rPr>
          <w:rFonts w:cs="Times New Roman"/>
        </w:rPr>
        <w:t xml:space="preserve"> </w:t>
      </w:r>
    </w:p>
    <w:p w:rsidR="00296555" w:rsidRPr="008E1105" w:rsidRDefault="00296555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297AA7">
        <w:rPr>
          <w:sz w:val="28"/>
          <w:szCs w:val="28"/>
        </w:rPr>
        <w:t xml:space="preserve">ЕНС ТРУ строится на базе ведомственного </w:t>
      </w:r>
      <w:r w:rsidR="00A24976">
        <w:rPr>
          <w:sz w:val="28"/>
          <w:szCs w:val="28"/>
        </w:rPr>
        <w:t>справочника</w:t>
      </w:r>
      <w:r w:rsidRPr="00297AA7">
        <w:rPr>
          <w:sz w:val="28"/>
          <w:szCs w:val="28"/>
        </w:rPr>
        <w:t xml:space="preserve"> </w:t>
      </w:r>
      <w:r w:rsidR="006E16B0" w:rsidRPr="00297AA7">
        <w:rPr>
          <w:sz w:val="28"/>
          <w:szCs w:val="28"/>
        </w:rPr>
        <w:t>уполномоченного органа</w:t>
      </w:r>
      <w:r w:rsidRPr="00297AA7">
        <w:rPr>
          <w:sz w:val="28"/>
          <w:szCs w:val="28"/>
        </w:rPr>
        <w:t xml:space="preserve"> по статистике РК. Перед классификацией позиции эксперту необходимо должным образом знать принцип пос</w:t>
      </w:r>
      <w:r w:rsidR="00A24976">
        <w:rPr>
          <w:sz w:val="28"/>
          <w:szCs w:val="28"/>
        </w:rPr>
        <w:t>троения классификации КПВЭД и ВС</w:t>
      </w:r>
      <w:r w:rsidRPr="00297AA7">
        <w:rPr>
          <w:sz w:val="28"/>
          <w:szCs w:val="28"/>
        </w:rPr>
        <w:t>.</w:t>
      </w:r>
    </w:p>
    <w:p w:rsidR="00296555" w:rsidRPr="008E1105" w:rsidRDefault="00296555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5214A7">
        <w:rPr>
          <w:sz w:val="28"/>
          <w:szCs w:val="28"/>
        </w:rPr>
        <w:t>Для определения класса товарной группы, необходимо из</w:t>
      </w:r>
      <w:r w:rsidR="00124759" w:rsidRPr="005214A7">
        <w:rPr>
          <w:sz w:val="28"/>
          <w:szCs w:val="28"/>
        </w:rPr>
        <w:t xml:space="preserve">учить характеристику, </w:t>
      </w:r>
      <w:r w:rsidR="007456F0">
        <w:rPr>
          <w:sz w:val="28"/>
          <w:szCs w:val="28"/>
        </w:rPr>
        <w:t>З</w:t>
      </w:r>
      <w:r w:rsidR="00124759" w:rsidRPr="005214A7">
        <w:rPr>
          <w:sz w:val="28"/>
          <w:szCs w:val="28"/>
        </w:rPr>
        <w:t>аявленную</w:t>
      </w:r>
      <w:r w:rsidRPr="005214A7">
        <w:rPr>
          <w:sz w:val="28"/>
          <w:szCs w:val="28"/>
        </w:rPr>
        <w:t xml:space="preserve"> инициатором </w:t>
      </w:r>
      <w:r w:rsidR="006E16B0" w:rsidRPr="005214A7">
        <w:rPr>
          <w:sz w:val="28"/>
          <w:szCs w:val="28"/>
        </w:rPr>
        <w:t xml:space="preserve">в </w:t>
      </w:r>
      <w:r w:rsidR="007456F0">
        <w:rPr>
          <w:sz w:val="28"/>
          <w:szCs w:val="28"/>
        </w:rPr>
        <w:t>З</w:t>
      </w:r>
      <w:r w:rsidR="006E16B0" w:rsidRPr="005214A7">
        <w:rPr>
          <w:sz w:val="28"/>
          <w:szCs w:val="28"/>
        </w:rPr>
        <w:t>аявке</w:t>
      </w:r>
      <w:r w:rsidRPr="005214A7">
        <w:rPr>
          <w:sz w:val="28"/>
          <w:szCs w:val="28"/>
        </w:rPr>
        <w:t>: нормативные документ</w:t>
      </w:r>
      <w:r w:rsidR="000217A3" w:rsidRPr="005214A7">
        <w:rPr>
          <w:sz w:val="28"/>
          <w:szCs w:val="28"/>
        </w:rPr>
        <w:t>ы, технические условия/паспорт/</w:t>
      </w:r>
      <w:r w:rsidRPr="005214A7">
        <w:rPr>
          <w:sz w:val="28"/>
          <w:szCs w:val="28"/>
        </w:rPr>
        <w:t>сайты производителей товаров.</w:t>
      </w:r>
      <w:r w:rsidRPr="008E1105">
        <w:rPr>
          <w:sz w:val="28"/>
          <w:szCs w:val="28"/>
        </w:rPr>
        <w:t xml:space="preserve"> </w:t>
      </w:r>
    </w:p>
    <w:p w:rsidR="00296555" w:rsidRPr="008E1105" w:rsidRDefault="00296555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При затруднении правильного определения </w:t>
      </w:r>
      <w:r w:rsidRPr="00190204">
        <w:rPr>
          <w:sz w:val="28"/>
          <w:szCs w:val="28"/>
        </w:rPr>
        <w:t>класса</w:t>
      </w:r>
      <w:r w:rsidR="005C12F8" w:rsidRPr="00190204">
        <w:rPr>
          <w:sz w:val="28"/>
          <w:szCs w:val="28"/>
        </w:rPr>
        <w:t xml:space="preserve"> товарной группы</w:t>
      </w:r>
      <w:r w:rsidRPr="00190204">
        <w:rPr>
          <w:sz w:val="28"/>
          <w:szCs w:val="28"/>
        </w:rPr>
        <w:t xml:space="preserve">, </w:t>
      </w:r>
      <w:r w:rsidR="009F6E1C" w:rsidRPr="00190204">
        <w:rPr>
          <w:sz w:val="28"/>
          <w:szCs w:val="28"/>
        </w:rPr>
        <w:t>рекомендуется</w:t>
      </w:r>
      <w:r w:rsidRPr="00190204">
        <w:rPr>
          <w:sz w:val="28"/>
          <w:szCs w:val="28"/>
        </w:rPr>
        <w:t xml:space="preserve"> воспользоваться переходными ключами ТНВЭД.</w:t>
      </w:r>
      <w:r w:rsidRPr="008E1105">
        <w:rPr>
          <w:sz w:val="28"/>
          <w:szCs w:val="28"/>
        </w:rPr>
        <w:t xml:space="preserve"> </w:t>
      </w:r>
    </w:p>
    <w:p w:rsidR="007C2C7D" w:rsidRDefault="007C2C7D" w:rsidP="00296555">
      <w:pPr>
        <w:jc w:val="both"/>
        <w:rPr>
          <w:sz w:val="28"/>
          <w:szCs w:val="28"/>
        </w:rPr>
      </w:pPr>
    </w:p>
    <w:p w:rsidR="004446AD" w:rsidRDefault="004446AD" w:rsidP="003A418F">
      <w:pPr>
        <w:ind w:firstLine="567"/>
        <w:jc w:val="both"/>
        <w:rPr>
          <w:sz w:val="28"/>
          <w:szCs w:val="28"/>
        </w:rPr>
      </w:pPr>
      <w:r w:rsidRPr="00151217">
        <w:rPr>
          <w:sz w:val="28"/>
          <w:szCs w:val="28"/>
        </w:rPr>
        <w:t>Таблица 8.</w:t>
      </w:r>
      <w:r>
        <w:rPr>
          <w:sz w:val="28"/>
          <w:szCs w:val="28"/>
        </w:rPr>
        <w:t xml:space="preserve"> Пример некорректной классификации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4906"/>
        <w:gridCol w:w="2090"/>
        <w:gridCol w:w="3772"/>
      </w:tblGrid>
      <w:tr w:rsidR="004446AD" w:rsidRPr="008E1105" w:rsidTr="00190204">
        <w:tc>
          <w:tcPr>
            <w:tcW w:w="4906" w:type="dxa"/>
            <w:shd w:val="clear" w:color="auto" w:fill="F2F2F2" w:themeFill="background1" w:themeFillShade="F2"/>
          </w:tcPr>
          <w:p w:rsidR="004446AD" w:rsidRPr="008E1105" w:rsidRDefault="004446AD" w:rsidP="00444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b/>
                <w:sz w:val="28"/>
                <w:szCs w:val="28"/>
              </w:rPr>
              <w:t>Код ЕНС ТРУ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:rsidR="004446AD" w:rsidRPr="008E1105" w:rsidRDefault="004446AD" w:rsidP="00021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772" w:type="dxa"/>
            <w:shd w:val="clear" w:color="auto" w:fill="F2F2F2" w:themeFill="background1" w:themeFillShade="F2"/>
          </w:tcPr>
          <w:p w:rsidR="004446AD" w:rsidRPr="008E1105" w:rsidRDefault="004446AD" w:rsidP="00021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4446AD" w:rsidRPr="008E1105" w:rsidTr="00190204">
        <w:tc>
          <w:tcPr>
            <w:tcW w:w="4906" w:type="dxa"/>
          </w:tcPr>
          <w:p w:rsidR="004446AD" w:rsidRPr="001C520A" w:rsidRDefault="00A24976" w:rsidP="000217A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4" w:tgtFrame="_blank" w:history="1">
              <w:r w:rsidR="000217A3">
                <w:t xml:space="preserve"> </w:t>
              </w:r>
              <w:r w:rsidR="000217A3">
                <w:rPr>
                  <w:rFonts w:ascii="Times New Roman" w:hAnsi="Times New Roman" w:cs="Times New Roman"/>
                  <w:sz w:val="28"/>
                  <w:szCs w:val="28"/>
                </w:rPr>
                <w:t>236210.</w:t>
              </w:r>
              <w:r w:rsidR="000217A3" w:rsidRPr="000217A3">
                <w:rPr>
                  <w:rFonts w:ascii="Times New Roman" w:hAnsi="Times New Roman" w:cs="Times New Roman"/>
                  <w:sz w:val="28"/>
                  <w:szCs w:val="28"/>
                </w:rPr>
                <w:t>510.000035</w:t>
              </w:r>
            </w:hyperlink>
          </w:p>
        </w:tc>
        <w:tc>
          <w:tcPr>
            <w:tcW w:w="2090" w:type="dxa"/>
          </w:tcPr>
          <w:p w:rsidR="004446AD" w:rsidRPr="000217A3" w:rsidRDefault="000217A3" w:rsidP="00444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7A3">
              <w:rPr>
                <w:rFonts w:ascii="Times New Roman" w:hAnsi="Times New Roman" w:cs="Times New Roman"/>
                <w:sz w:val="28"/>
                <w:szCs w:val="28"/>
              </w:rPr>
              <w:t>Бетон ячеистый</w:t>
            </w:r>
          </w:p>
        </w:tc>
        <w:tc>
          <w:tcPr>
            <w:tcW w:w="3772" w:type="dxa"/>
          </w:tcPr>
          <w:p w:rsidR="004446AD" w:rsidRPr="000217A3" w:rsidRDefault="000217A3" w:rsidP="00444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17A3">
              <w:rPr>
                <w:rFonts w:ascii="Times New Roman" w:hAnsi="Times New Roman" w:cs="Times New Roman"/>
                <w:sz w:val="28"/>
                <w:szCs w:val="28"/>
              </w:rPr>
              <w:t>еплоизоляционный, газобетон, класс прочности В0,5, неавтоклавный</w:t>
            </w:r>
          </w:p>
        </w:tc>
      </w:tr>
    </w:tbl>
    <w:p w:rsidR="005C1E7D" w:rsidRDefault="005C1E7D" w:rsidP="00296555">
      <w:pPr>
        <w:jc w:val="both"/>
        <w:rPr>
          <w:sz w:val="28"/>
          <w:szCs w:val="28"/>
        </w:rPr>
      </w:pPr>
    </w:p>
    <w:p w:rsidR="004446AD" w:rsidRPr="008E1105" w:rsidRDefault="004446AD" w:rsidP="004446AD">
      <w:pPr>
        <w:jc w:val="both"/>
        <w:rPr>
          <w:i/>
          <w:sz w:val="28"/>
          <w:szCs w:val="28"/>
        </w:rPr>
      </w:pPr>
      <w:r w:rsidRPr="008E1105">
        <w:rPr>
          <w:i/>
          <w:sz w:val="28"/>
          <w:szCs w:val="28"/>
        </w:rPr>
        <w:t>В указанном примере выявлен неправильно классифицированный код ЕНС ТРУ:</w:t>
      </w:r>
    </w:p>
    <w:p w:rsidR="004446AD" w:rsidRPr="008E1105" w:rsidRDefault="000217A3" w:rsidP="004446AD">
      <w:pPr>
        <w:jc w:val="both"/>
        <w:rPr>
          <w:i/>
          <w:sz w:val="28"/>
          <w:szCs w:val="28"/>
        </w:rPr>
      </w:pPr>
      <w:r w:rsidRPr="000217A3">
        <w:rPr>
          <w:i/>
          <w:sz w:val="28"/>
          <w:szCs w:val="28"/>
        </w:rPr>
        <w:t>23.62.10.510</w:t>
      </w:r>
      <w:r w:rsidR="004446AD" w:rsidRPr="008E1105">
        <w:rPr>
          <w:i/>
          <w:sz w:val="28"/>
          <w:szCs w:val="28"/>
        </w:rPr>
        <w:t xml:space="preserve"> – </w:t>
      </w:r>
      <w:r w:rsidRPr="000217A3">
        <w:rPr>
          <w:i/>
          <w:sz w:val="28"/>
          <w:szCs w:val="28"/>
        </w:rPr>
        <w:t>Гипсокартон</w:t>
      </w:r>
      <w:r w:rsidR="004446AD" w:rsidRPr="008E1105">
        <w:rPr>
          <w:i/>
          <w:sz w:val="28"/>
          <w:szCs w:val="28"/>
        </w:rPr>
        <w:t>.</w:t>
      </w:r>
    </w:p>
    <w:p w:rsidR="004446AD" w:rsidRPr="008E1105" w:rsidRDefault="004446AD" w:rsidP="004446AD">
      <w:pPr>
        <w:jc w:val="both"/>
        <w:rPr>
          <w:i/>
          <w:sz w:val="28"/>
          <w:szCs w:val="28"/>
        </w:rPr>
      </w:pPr>
      <w:r w:rsidRPr="008E1105">
        <w:rPr>
          <w:i/>
          <w:sz w:val="28"/>
          <w:szCs w:val="28"/>
        </w:rPr>
        <w:t>Данная запись к товарной группе относится:</w:t>
      </w:r>
    </w:p>
    <w:p w:rsidR="004446AD" w:rsidRPr="008E1105" w:rsidRDefault="001849C6" w:rsidP="004446AD">
      <w:pPr>
        <w:jc w:val="both"/>
        <w:rPr>
          <w:i/>
          <w:sz w:val="28"/>
          <w:szCs w:val="28"/>
        </w:rPr>
      </w:pPr>
      <w:r w:rsidRPr="001849C6">
        <w:rPr>
          <w:i/>
          <w:sz w:val="28"/>
          <w:szCs w:val="28"/>
        </w:rPr>
        <w:t xml:space="preserve">23.63.10.000 </w:t>
      </w:r>
      <w:r w:rsidR="004446AD" w:rsidRPr="008E1105">
        <w:rPr>
          <w:i/>
          <w:sz w:val="28"/>
          <w:szCs w:val="28"/>
        </w:rPr>
        <w:t xml:space="preserve">– </w:t>
      </w:r>
      <w:r w:rsidRPr="001849C6">
        <w:rPr>
          <w:i/>
          <w:sz w:val="28"/>
          <w:szCs w:val="28"/>
        </w:rPr>
        <w:t>Бетон товарный</w:t>
      </w:r>
      <w:r w:rsidR="004446AD" w:rsidRPr="008E1105">
        <w:rPr>
          <w:i/>
          <w:sz w:val="28"/>
          <w:szCs w:val="28"/>
        </w:rPr>
        <w:t>.</w:t>
      </w:r>
    </w:p>
    <w:p w:rsidR="00340AC6" w:rsidRPr="00340AC6" w:rsidRDefault="00E06E08" w:rsidP="00033116">
      <w:pPr>
        <w:pStyle w:val="2"/>
        <w:numPr>
          <w:ilvl w:val="0"/>
          <w:numId w:val="0"/>
        </w:numPr>
        <w:ind w:left="1000"/>
      </w:pPr>
      <w:bookmarkStart w:id="29" w:name="_Toc494122093"/>
      <w:r>
        <w:rPr>
          <w:rFonts w:cs="Times New Roman"/>
        </w:rPr>
        <w:t>3</w:t>
      </w:r>
      <w:r w:rsidR="00BD7B6A">
        <w:rPr>
          <w:rFonts w:cs="Times New Roman"/>
        </w:rPr>
        <w:t xml:space="preserve">.10.4. </w:t>
      </w:r>
      <w:r w:rsidR="00296555" w:rsidRPr="008E1105">
        <w:rPr>
          <w:rFonts w:cs="Times New Roman"/>
        </w:rPr>
        <w:t xml:space="preserve">Процесс проверки </w:t>
      </w:r>
      <w:r w:rsidR="006067E1" w:rsidRPr="006067E1">
        <w:rPr>
          <w:rFonts w:cs="Times New Roman"/>
        </w:rPr>
        <w:t>нормативной документации по стандартизации</w:t>
      </w:r>
      <w:r w:rsidR="00296555" w:rsidRPr="008E1105">
        <w:rPr>
          <w:rFonts w:cs="Times New Roman"/>
        </w:rPr>
        <w:t xml:space="preserve"> в поступивших </w:t>
      </w:r>
      <w:r w:rsidR="007456F0">
        <w:rPr>
          <w:rFonts w:cs="Times New Roman"/>
        </w:rPr>
        <w:t>З</w:t>
      </w:r>
      <w:r w:rsidR="00296555" w:rsidRPr="008E1105">
        <w:rPr>
          <w:rFonts w:cs="Times New Roman"/>
        </w:rPr>
        <w:t>аяв</w:t>
      </w:r>
      <w:r w:rsidR="00622D21">
        <w:rPr>
          <w:rFonts w:cs="Times New Roman"/>
        </w:rPr>
        <w:t>лениях</w:t>
      </w:r>
      <w:r w:rsidR="00296555" w:rsidRPr="008E1105">
        <w:rPr>
          <w:rFonts w:cs="Times New Roman"/>
        </w:rPr>
        <w:t xml:space="preserve"> на предмет актуальности и соответствия</w:t>
      </w:r>
      <w:bookmarkEnd w:id="29"/>
    </w:p>
    <w:p w:rsidR="00296555" w:rsidRPr="007122DD" w:rsidRDefault="007122DD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3CA0" w:rsidRPr="007122DD">
        <w:rPr>
          <w:sz w:val="28"/>
          <w:szCs w:val="28"/>
        </w:rPr>
        <w:t xml:space="preserve">роцесс проверки </w:t>
      </w:r>
      <w:r w:rsidR="006067E1" w:rsidRPr="006067E1">
        <w:rPr>
          <w:sz w:val="28"/>
          <w:szCs w:val="28"/>
        </w:rPr>
        <w:t>нормативной документации по стандартизации</w:t>
      </w:r>
      <w:r w:rsidR="002B3CA0" w:rsidRPr="007122DD">
        <w:rPr>
          <w:sz w:val="28"/>
          <w:szCs w:val="28"/>
        </w:rPr>
        <w:t xml:space="preserve"> распространяется на </w:t>
      </w:r>
      <w:r>
        <w:rPr>
          <w:sz w:val="28"/>
          <w:szCs w:val="28"/>
        </w:rPr>
        <w:t>сформированные данные Эксперта на присвоение нового кода ЕНС ТРУ</w:t>
      </w:r>
      <w:r w:rsidR="00584B0B" w:rsidRPr="007122DD">
        <w:rPr>
          <w:sz w:val="28"/>
          <w:szCs w:val="28"/>
        </w:rPr>
        <w:t>.</w:t>
      </w:r>
      <w:r w:rsidR="006067E1">
        <w:rPr>
          <w:sz w:val="28"/>
          <w:szCs w:val="28"/>
        </w:rPr>
        <w:t xml:space="preserve"> Н</w:t>
      </w:r>
      <w:r w:rsidR="006067E1" w:rsidRPr="006067E1">
        <w:rPr>
          <w:sz w:val="28"/>
          <w:szCs w:val="28"/>
        </w:rPr>
        <w:t>ормативн</w:t>
      </w:r>
      <w:r w:rsidR="006067E1">
        <w:rPr>
          <w:sz w:val="28"/>
          <w:szCs w:val="28"/>
        </w:rPr>
        <w:t>ая</w:t>
      </w:r>
      <w:r w:rsidR="006067E1" w:rsidRPr="006067E1">
        <w:rPr>
          <w:sz w:val="28"/>
          <w:szCs w:val="28"/>
        </w:rPr>
        <w:t xml:space="preserve"> документаци</w:t>
      </w:r>
      <w:r w:rsidR="006067E1">
        <w:rPr>
          <w:sz w:val="28"/>
          <w:szCs w:val="28"/>
        </w:rPr>
        <w:t>я</w:t>
      </w:r>
      <w:r w:rsidR="006067E1" w:rsidRPr="006067E1">
        <w:rPr>
          <w:sz w:val="28"/>
          <w:szCs w:val="28"/>
        </w:rPr>
        <w:t xml:space="preserve"> по стандартизации</w:t>
      </w:r>
      <w:r w:rsidR="006067E1">
        <w:rPr>
          <w:sz w:val="28"/>
          <w:szCs w:val="28"/>
        </w:rPr>
        <w:t xml:space="preserve"> </w:t>
      </w:r>
      <w:r w:rsidR="007E784F">
        <w:rPr>
          <w:sz w:val="28"/>
          <w:szCs w:val="28"/>
        </w:rPr>
        <w:t>может быть,</w:t>
      </w:r>
      <w:r>
        <w:rPr>
          <w:sz w:val="28"/>
          <w:szCs w:val="28"/>
        </w:rPr>
        <w:t xml:space="preserve"> как в </w:t>
      </w:r>
      <w:r w:rsidR="007456F0">
        <w:rPr>
          <w:sz w:val="28"/>
          <w:szCs w:val="28"/>
        </w:rPr>
        <w:t>З</w:t>
      </w:r>
      <w:r>
        <w:rPr>
          <w:sz w:val="28"/>
          <w:szCs w:val="28"/>
        </w:rPr>
        <w:t>аявлени</w:t>
      </w:r>
      <w:r w:rsidR="00213AEB">
        <w:rPr>
          <w:sz w:val="28"/>
          <w:szCs w:val="28"/>
        </w:rPr>
        <w:t>и</w:t>
      </w:r>
      <w:r>
        <w:rPr>
          <w:sz w:val="28"/>
          <w:szCs w:val="28"/>
        </w:rPr>
        <w:t xml:space="preserve"> на добавление нового кода ЕНС ТРУ, так и подобран</w:t>
      </w:r>
      <w:r w:rsidR="006067E1">
        <w:rPr>
          <w:sz w:val="28"/>
          <w:szCs w:val="28"/>
        </w:rPr>
        <w:t>а</w:t>
      </w:r>
      <w:r>
        <w:rPr>
          <w:sz w:val="28"/>
          <w:szCs w:val="28"/>
        </w:rPr>
        <w:t xml:space="preserve"> самостоятельно Экспертом.</w:t>
      </w:r>
    </w:p>
    <w:p w:rsidR="006948E5" w:rsidRPr="008E1105" w:rsidRDefault="007122DD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Сформированные данные с наличием </w:t>
      </w:r>
      <w:r w:rsidR="006067E1" w:rsidRPr="006067E1">
        <w:rPr>
          <w:sz w:val="28"/>
          <w:szCs w:val="28"/>
        </w:rPr>
        <w:t>нормативной документации по стандартизации</w:t>
      </w:r>
      <w:r>
        <w:rPr>
          <w:sz w:val="28"/>
          <w:szCs w:val="28"/>
        </w:rPr>
        <w:t xml:space="preserve"> </w:t>
      </w:r>
      <w:r w:rsidR="0026159E" w:rsidRPr="007122D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="0026159E" w:rsidRPr="007122DD">
        <w:rPr>
          <w:sz w:val="28"/>
          <w:szCs w:val="28"/>
        </w:rPr>
        <w:t xml:space="preserve"> про</w:t>
      </w:r>
      <w:r w:rsidR="00213AEB">
        <w:rPr>
          <w:sz w:val="28"/>
          <w:szCs w:val="28"/>
        </w:rPr>
        <w:t>йти</w:t>
      </w:r>
      <w:r w:rsidR="0026159E" w:rsidRPr="007122DD">
        <w:rPr>
          <w:sz w:val="28"/>
          <w:szCs w:val="28"/>
        </w:rPr>
        <w:t xml:space="preserve"> проверку на актуальность и на соответствие</w:t>
      </w:r>
      <w:r w:rsidR="00AA3A53" w:rsidRPr="007122DD">
        <w:rPr>
          <w:sz w:val="28"/>
          <w:szCs w:val="28"/>
        </w:rPr>
        <w:t xml:space="preserve"> С</w:t>
      </w:r>
      <w:r w:rsidR="00590A2C" w:rsidRPr="007122DD">
        <w:rPr>
          <w:sz w:val="28"/>
          <w:szCs w:val="28"/>
        </w:rPr>
        <w:t>тандартизатор</w:t>
      </w:r>
      <w:r w:rsidR="00213AEB">
        <w:rPr>
          <w:sz w:val="28"/>
          <w:szCs w:val="28"/>
        </w:rPr>
        <w:t>ом</w:t>
      </w:r>
      <w:r w:rsidR="0026159E" w:rsidRPr="007122DD">
        <w:rPr>
          <w:sz w:val="28"/>
          <w:szCs w:val="28"/>
        </w:rPr>
        <w:t>.</w:t>
      </w:r>
    </w:p>
    <w:p w:rsidR="00F76EE1" w:rsidRDefault="00E06E08" w:rsidP="00BD7B6A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30" w:name="_Toc494122094"/>
      <w:r>
        <w:rPr>
          <w:rFonts w:cs="Times New Roman"/>
        </w:rPr>
        <w:t>3</w:t>
      </w:r>
      <w:r w:rsidR="00BD7B6A">
        <w:rPr>
          <w:rFonts w:cs="Times New Roman"/>
        </w:rPr>
        <w:t xml:space="preserve">.10.5. </w:t>
      </w:r>
      <w:r w:rsidR="00F76EE1" w:rsidRPr="00873606">
        <w:rPr>
          <w:rFonts w:cs="Times New Roman"/>
        </w:rPr>
        <w:t xml:space="preserve">Процесс </w:t>
      </w:r>
      <w:r w:rsidR="00873606" w:rsidRPr="00873606">
        <w:rPr>
          <w:rFonts w:cs="Times New Roman"/>
        </w:rPr>
        <w:t>запроса информации</w:t>
      </w:r>
      <w:r w:rsidR="00873606">
        <w:rPr>
          <w:rFonts w:cs="Times New Roman"/>
        </w:rPr>
        <w:t xml:space="preserve"> Экспертом</w:t>
      </w:r>
      <w:r w:rsidR="00873606" w:rsidRPr="00873606">
        <w:rPr>
          <w:rFonts w:cs="Times New Roman"/>
        </w:rPr>
        <w:t xml:space="preserve"> путем возврата </w:t>
      </w:r>
      <w:r w:rsidR="007456F0">
        <w:rPr>
          <w:rFonts w:cs="Times New Roman"/>
        </w:rPr>
        <w:t>З</w:t>
      </w:r>
      <w:r w:rsidR="00F76EE1" w:rsidRPr="00873606">
        <w:rPr>
          <w:rFonts w:cs="Times New Roman"/>
        </w:rPr>
        <w:t>аяв</w:t>
      </w:r>
      <w:r w:rsidR="008D7DD4" w:rsidRPr="00873606">
        <w:rPr>
          <w:rFonts w:cs="Times New Roman"/>
        </w:rPr>
        <w:t>ления на присвоение нового кода ЕНС ТРУ</w:t>
      </w:r>
      <w:r w:rsidR="00F76EE1" w:rsidRPr="00873606">
        <w:rPr>
          <w:rFonts w:cs="Times New Roman"/>
        </w:rPr>
        <w:t xml:space="preserve"> </w:t>
      </w:r>
      <w:r w:rsidR="00873606">
        <w:rPr>
          <w:rFonts w:cs="Times New Roman"/>
        </w:rPr>
        <w:t xml:space="preserve">инициатору </w:t>
      </w:r>
      <w:r w:rsidR="007456F0">
        <w:rPr>
          <w:rFonts w:cs="Times New Roman"/>
        </w:rPr>
        <w:t>З</w:t>
      </w:r>
      <w:r w:rsidR="00873606">
        <w:rPr>
          <w:rFonts w:cs="Times New Roman"/>
        </w:rPr>
        <w:t>аявления</w:t>
      </w:r>
      <w:bookmarkEnd w:id="30"/>
      <w:r w:rsidR="00873606" w:rsidRPr="00873606">
        <w:rPr>
          <w:rFonts w:cs="Times New Roman"/>
        </w:rPr>
        <w:t xml:space="preserve"> </w:t>
      </w:r>
    </w:p>
    <w:p w:rsidR="008D7DD4" w:rsidRPr="00873606" w:rsidRDefault="00C874CA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 в</w:t>
      </w:r>
      <w:r w:rsidR="008D7DD4" w:rsidRPr="00873606">
        <w:rPr>
          <w:sz w:val="28"/>
          <w:szCs w:val="28"/>
        </w:rPr>
        <w:t>озвра</w:t>
      </w:r>
      <w:r>
        <w:rPr>
          <w:sz w:val="28"/>
          <w:szCs w:val="28"/>
        </w:rPr>
        <w:t>щае</w:t>
      </w:r>
      <w:r w:rsidR="008D7DD4" w:rsidRPr="00873606">
        <w:rPr>
          <w:sz w:val="28"/>
          <w:szCs w:val="28"/>
        </w:rPr>
        <w:t xml:space="preserve">т </w:t>
      </w:r>
      <w:r w:rsidR="007456F0">
        <w:rPr>
          <w:sz w:val="28"/>
          <w:szCs w:val="28"/>
        </w:rPr>
        <w:t>З</w:t>
      </w:r>
      <w:r w:rsidR="008D7DD4" w:rsidRPr="00873606">
        <w:rPr>
          <w:sz w:val="28"/>
          <w:szCs w:val="28"/>
        </w:rPr>
        <w:t>аявления на присвоение нового кода ЕНС ТРУ с запросом инициатору в следующих случаях:</w:t>
      </w:r>
    </w:p>
    <w:p w:rsidR="00DB13EF" w:rsidRPr="00873606" w:rsidRDefault="00DB13E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73606">
        <w:rPr>
          <w:sz w:val="28"/>
          <w:szCs w:val="28"/>
        </w:rPr>
        <w:t xml:space="preserve">Уточнение стандарта, при этом рекомендуется дублировать комментарий </w:t>
      </w:r>
      <w:r w:rsidR="00873606" w:rsidRPr="00873606">
        <w:rPr>
          <w:sz w:val="28"/>
          <w:szCs w:val="28"/>
        </w:rPr>
        <w:t>С</w:t>
      </w:r>
      <w:r w:rsidR="00590A2C" w:rsidRPr="00873606">
        <w:rPr>
          <w:sz w:val="28"/>
          <w:szCs w:val="28"/>
        </w:rPr>
        <w:t xml:space="preserve">тандартизатора при </w:t>
      </w:r>
      <w:r w:rsidR="00873606" w:rsidRPr="00873606">
        <w:rPr>
          <w:sz w:val="28"/>
          <w:szCs w:val="28"/>
        </w:rPr>
        <w:t xml:space="preserve">его </w:t>
      </w:r>
      <w:r w:rsidR="00590A2C" w:rsidRPr="00873606">
        <w:rPr>
          <w:sz w:val="28"/>
          <w:szCs w:val="28"/>
        </w:rPr>
        <w:t>на</w:t>
      </w:r>
      <w:r w:rsidR="00873606" w:rsidRPr="00873606">
        <w:rPr>
          <w:sz w:val="28"/>
          <w:szCs w:val="28"/>
        </w:rPr>
        <w:t>личии</w:t>
      </w:r>
      <w:r w:rsidRPr="00873606">
        <w:rPr>
          <w:sz w:val="28"/>
          <w:szCs w:val="28"/>
        </w:rPr>
        <w:t>;</w:t>
      </w:r>
    </w:p>
    <w:p w:rsidR="00DB13EF" w:rsidRPr="00873606" w:rsidRDefault="00DB13E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73606">
        <w:rPr>
          <w:sz w:val="28"/>
          <w:szCs w:val="28"/>
        </w:rPr>
        <w:t>Уточнение информации в части</w:t>
      </w:r>
      <w:r w:rsidR="008D7DD4" w:rsidRPr="00873606">
        <w:rPr>
          <w:sz w:val="28"/>
          <w:szCs w:val="28"/>
        </w:rPr>
        <w:t xml:space="preserve"> н</w:t>
      </w:r>
      <w:r w:rsidRPr="00873606">
        <w:rPr>
          <w:sz w:val="28"/>
          <w:szCs w:val="28"/>
        </w:rPr>
        <w:t>едостаточн</w:t>
      </w:r>
      <w:r w:rsidR="00590A2C" w:rsidRPr="00873606">
        <w:rPr>
          <w:sz w:val="28"/>
          <w:szCs w:val="28"/>
        </w:rPr>
        <w:t>ого</w:t>
      </w:r>
      <w:r w:rsidRPr="00873606">
        <w:rPr>
          <w:sz w:val="28"/>
          <w:szCs w:val="28"/>
        </w:rPr>
        <w:t xml:space="preserve"> описани</w:t>
      </w:r>
      <w:r w:rsidR="00590A2C" w:rsidRPr="00873606">
        <w:rPr>
          <w:sz w:val="28"/>
          <w:szCs w:val="28"/>
        </w:rPr>
        <w:t>я</w:t>
      </w:r>
      <w:r w:rsidRPr="00873606">
        <w:rPr>
          <w:sz w:val="28"/>
          <w:szCs w:val="28"/>
        </w:rPr>
        <w:t xml:space="preserve"> ТРУ</w:t>
      </w:r>
      <w:r w:rsidR="00873606" w:rsidRPr="00873606">
        <w:rPr>
          <w:sz w:val="28"/>
          <w:szCs w:val="28"/>
        </w:rPr>
        <w:t xml:space="preserve"> и запрос </w:t>
      </w:r>
      <w:r w:rsidR="008D7DD4" w:rsidRPr="00873606">
        <w:rPr>
          <w:sz w:val="28"/>
          <w:szCs w:val="28"/>
        </w:rPr>
        <w:t>Доказательной базы</w:t>
      </w:r>
      <w:r w:rsidRPr="00873606">
        <w:rPr>
          <w:sz w:val="28"/>
          <w:szCs w:val="28"/>
        </w:rPr>
        <w:t>;</w:t>
      </w:r>
    </w:p>
    <w:p w:rsidR="00DB13EF" w:rsidRPr="00873606" w:rsidRDefault="00590A2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73606">
        <w:rPr>
          <w:sz w:val="28"/>
          <w:szCs w:val="28"/>
        </w:rPr>
        <w:t>Предложени</w:t>
      </w:r>
      <w:r w:rsidR="00873606">
        <w:rPr>
          <w:sz w:val="28"/>
          <w:szCs w:val="28"/>
        </w:rPr>
        <w:t>е</w:t>
      </w:r>
      <w:r w:rsidRPr="00873606">
        <w:rPr>
          <w:sz w:val="28"/>
          <w:szCs w:val="28"/>
        </w:rPr>
        <w:t xml:space="preserve"> </w:t>
      </w:r>
      <w:r w:rsidR="00340AC6">
        <w:rPr>
          <w:sz w:val="28"/>
          <w:szCs w:val="28"/>
        </w:rPr>
        <w:t xml:space="preserve">Экспертом </w:t>
      </w:r>
      <w:r w:rsidRPr="00873606">
        <w:rPr>
          <w:sz w:val="28"/>
          <w:szCs w:val="28"/>
        </w:rPr>
        <w:t>одного или</w:t>
      </w:r>
      <w:r w:rsidR="00DB13EF" w:rsidRPr="00873606">
        <w:rPr>
          <w:sz w:val="28"/>
          <w:szCs w:val="28"/>
        </w:rPr>
        <w:t xml:space="preserve"> нескольких</w:t>
      </w:r>
      <w:r w:rsidR="00340AC6">
        <w:rPr>
          <w:sz w:val="28"/>
          <w:szCs w:val="28"/>
        </w:rPr>
        <w:t xml:space="preserve"> подходящих по характеристикам</w:t>
      </w:r>
      <w:r w:rsidR="00DB13EF" w:rsidRPr="00873606">
        <w:rPr>
          <w:sz w:val="28"/>
          <w:szCs w:val="28"/>
        </w:rPr>
        <w:t xml:space="preserve"> кодов</w:t>
      </w:r>
      <w:r w:rsidR="00340AC6">
        <w:rPr>
          <w:sz w:val="28"/>
          <w:szCs w:val="28"/>
        </w:rPr>
        <w:t>.</w:t>
      </w:r>
    </w:p>
    <w:p w:rsidR="00296555" w:rsidRPr="00CB6A9A" w:rsidRDefault="00296555" w:rsidP="00296555">
      <w:pPr>
        <w:rPr>
          <w:sz w:val="28"/>
          <w:szCs w:val="28"/>
          <w:highlight w:val="red"/>
        </w:rPr>
      </w:pPr>
    </w:p>
    <w:p w:rsidR="00DB13EF" w:rsidRPr="00340AC6" w:rsidRDefault="00FA3E65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40AC6">
        <w:rPr>
          <w:sz w:val="28"/>
          <w:szCs w:val="28"/>
        </w:rPr>
        <w:t>Запросы/вопросы,</w:t>
      </w:r>
      <w:r w:rsidR="00DB13EF" w:rsidRPr="00340AC6">
        <w:rPr>
          <w:sz w:val="28"/>
          <w:szCs w:val="28"/>
        </w:rPr>
        <w:t xml:space="preserve"> прописанные в окне возврата должны быть </w:t>
      </w:r>
      <w:r w:rsidR="00162FFB">
        <w:rPr>
          <w:sz w:val="28"/>
          <w:szCs w:val="28"/>
        </w:rPr>
        <w:t xml:space="preserve">корректными и </w:t>
      </w:r>
      <w:r w:rsidR="00DB13EF" w:rsidRPr="00340AC6">
        <w:rPr>
          <w:sz w:val="28"/>
          <w:szCs w:val="28"/>
        </w:rPr>
        <w:t>четко сформирован</w:t>
      </w:r>
      <w:r w:rsidR="00162FFB">
        <w:rPr>
          <w:sz w:val="28"/>
          <w:szCs w:val="28"/>
        </w:rPr>
        <w:t>н</w:t>
      </w:r>
      <w:r w:rsidR="00DB13EF" w:rsidRPr="00340AC6">
        <w:rPr>
          <w:sz w:val="28"/>
          <w:szCs w:val="28"/>
        </w:rPr>
        <w:t>ы</w:t>
      </w:r>
      <w:r w:rsidR="00162FFB">
        <w:rPr>
          <w:sz w:val="28"/>
          <w:szCs w:val="28"/>
        </w:rPr>
        <w:t xml:space="preserve">ми, в целях обработки Заявлений в сроки установленные настоящей </w:t>
      </w:r>
      <w:r w:rsidR="0000108B">
        <w:rPr>
          <w:sz w:val="28"/>
          <w:szCs w:val="28"/>
        </w:rPr>
        <w:t>Методикой</w:t>
      </w:r>
      <w:r w:rsidRPr="00340AC6">
        <w:rPr>
          <w:sz w:val="28"/>
          <w:szCs w:val="28"/>
        </w:rPr>
        <w:t>. Р</w:t>
      </w:r>
      <w:r w:rsidR="00DB13EF" w:rsidRPr="00340AC6">
        <w:rPr>
          <w:sz w:val="28"/>
          <w:szCs w:val="28"/>
        </w:rPr>
        <w:t>екомендуется запрашивать конкретные значения материалообразующих характеристик</w:t>
      </w:r>
      <w:r w:rsidRPr="00340AC6">
        <w:rPr>
          <w:sz w:val="28"/>
          <w:szCs w:val="28"/>
        </w:rPr>
        <w:t>.</w:t>
      </w:r>
      <w:r w:rsidR="00340AC6">
        <w:rPr>
          <w:sz w:val="28"/>
          <w:szCs w:val="28"/>
        </w:rPr>
        <w:t xml:space="preserve"> При возврате </w:t>
      </w:r>
      <w:r w:rsidR="007456F0">
        <w:rPr>
          <w:sz w:val="28"/>
          <w:szCs w:val="28"/>
        </w:rPr>
        <w:t>З</w:t>
      </w:r>
      <w:r w:rsidR="00340AC6">
        <w:rPr>
          <w:sz w:val="28"/>
          <w:szCs w:val="28"/>
        </w:rPr>
        <w:t xml:space="preserve">аявления, Эксперту рекомендуется вести и сохранять переписку с инициатором </w:t>
      </w:r>
      <w:r w:rsidR="007456F0">
        <w:rPr>
          <w:sz w:val="28"/>
          <w:szCs w:val="28"/>
        </w:rPr>
        <w:t>З</w:t>
      </w:r>
      <w:r w:rsidR="00340AC6">
        <w:rPr>
          <w:sz w:val="28"/>
          <w:szCs w:val="28"/>
        </w:rPr>
        <w:t>аявления.</w:t>
      </w:r>
    </w:p>
    <w:p w:rsidR="00340AC6" w:rsidRPr="00340AC6" w:rsidRDefault="00E06E08" w:rsidP="00033116">
      <w:pPr>
        <w:pStyle w:val="2"/>
        <w:numPr>
          <w:ilvl w:val="0"/>
          <w:numId w:val="0"/>
        </w:numPr>
        <w:ind w:left="1000"/>
      </w:pPr>
      <w:bookmarkStart w:id="31" w:name="_Toc494122095"/>
      <w:r>
        <w:rPr>
          <w:rFonts w:cs="Times New Roman"/>
        </w:rPr>
        <w:t>3</w:t>
      </w:r>
      <w:r w:rsidR="0071727E" w:rsidRPr="0071727E">
        <w:rPr>
          <w:rFonts w:cs="Times New Roman"/>
        </w:rPr>
        <w:t xml:space="preserve">.10.6. </w:t>
      </w:r>
      <w:r w:rsidR="00F76EE1" w:rsidRPr="0071727E">
        <w:rPr>
          <w:rFonts w:cs="Times New Roman"/>
        </w:rPr>
        <w:t xml:space="preserve">Процесс отклонения </w:t>
      </w:r>
      <w:r w:rsidR="007456F0">
        <w:rPr>
          <w:rFonts w:cs="Times New Roman"/>
        </w:rPr>
        <w:t>З</w:t>
      </w:r>
      <w:r w:rsidR="00340AC6" w:rsidRPr="0071727E">
        <w:rPr>
          <w:rFonts w:cs="Times New Roman"/>
        </w:rPr>
        <w:t>аявлени</w:t>
      </w:r>
      <w:r w:rsidR="00A03BFF" w:rsidRPr="0071727E">
        <w:rPr>
          <w:rFonts w:cs="Times New Roman"/>
        </w:rPr>
        <w:t>й</w:t>
      </w:r>
      <w:r w:rsidR="00340AC6" w:rsidRPr="0071727E">
        <w:rPr>
          <w:rFonts w:cs="Times New Roman"/>
        </w:rPr>
        <w:t xml:space="preserve"> на </w:t>
      </w:r>
      <w:r w:rsidR="00A03BFF" w:rsidRPr="0071727E">
        <w:rPr>
          <w:rFonts w:cs="Times New Roman"/>
        </w:rPr>
        <w:t>добавление</w:t>
      </w:r>
      <w:r w:rsidR="00340AC6" w:rsidRPr="0071727E">
        <w:rPr>
          <w:rFonts w:cs="Times New Roman"/>
        </w:rPr>
        <w:t xml:space="preserve"> нов</w:t>
      </w:r>
      <w:r w:rsidR="00A03BFF" w:rsidRPr="0071727E">
        <w:rPr>
          <w:rFonts w:cs="Times New Roman"/>
        </w:rPr>
        <w:t>ых</w:t>
      </w:r>
      <w:r w:rsidR="00340AC6" w:rsidRPr="0071727E">
        <w:rPr>
          <w:rFonts w:cs="Times New Roman"/>
        </w:rPr>
        <w:t xml:space="preserve"> код</w:t>
      </w:r>
      <w:r w:rsidR="00A03BFF" w:rsidRPr="0071727E">
        <w:rPr>
          <w:rFonts w:cs="Times New Roman"/>
        </w:rPr>
        <w:t>ов</w:t>
      </w:r>
      <w:r w:rsidR="00340AC6" w:rsidRPr="0071727E">
        <w:rPr>
          <w:rFonts w:cs="Times New Roman"/>
        </w:rPr>
        <w:t xml:space="preserve"> ЕНС ТРУ</w:t>
      </w:r>
      <w:bookmarkEnd w:id="31"/>
    </w:p>
    <w:p w:rsidR="00D31DC0" w:rsidRPr="008E1105" w:rsidRDefault="00340AC6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Отклонение</w:t>
      </w:r>
      <w:r w:rsidR="00D31DC0" w:rsidRPr="008E1105">
        <w:rPr>
          <w:sz w:val="28"/>
          <w:szCs w:val="28"/>
        </w:rPr>
        <w:t xml:space="preserve"> </w:t>
      </w:r>
      <w:r w:rsidR="007456F0">
        <w:rPr>
          <w:sz w:val="28"/>
          <w:szCs w:val="28"/>
        </w:rPr>
        <w:t>З</w:t>
      </w:r>
      <w:r w:rsidR="00D31DC0" w:rsidRPr="008E1105">
        <w:rPr>
          <w:sz w:val="28"/>
          <w:szCs w:val="28"/>
        </w:rPr>
        <w:t>аяв</w:t>
      </w:r>
      <w:r>
        <w:rPr>
          <w:sz w:val="28"/>
          <w:szCs w:val="28"/>
        </w:rPr>
        <w:t>лени</w:t>
      </w:r>
      <w:r w:rsidR="00A03BFF">
        <w:rPr>
          <w:sz w:val="28"/>
          <w:szCs w:val="28"/>
        </w:rPr>
        <w:t>й</w:t>
      </w:r>
      <w:r>
        <w:rPr>
          <w:sz w:val="28"/>
          <w:szCs w:val="28"/>
        </w:rPr>
        <w:t xml:space="preserve"> на добавление нов</w:t>
      </w:r>
      <w:r w:rsidR="00A03BFF">
        <w:rPr>
          <w:sz w:val="28"/>
          <w:szCs w:val="28"/>
        </w:rPr>
        <w:t>ых</w:t>
      </w:r>
      <w:r>
        <w:rPr>
          <w:sz w:val="28"/>
          <w:szCs w:val="28"/>
        </w:rPr>
        <w:t xml:space="preserve"> код</w:t>
      </w:r>
      <w:r w:rsidR="00A03BFF">
        <w:rPr>
          <w:sz w:val="28"/>
          <w:szCs w:val="28"/>
        </w:rPr>
        <w:t>ов</w:t>
      </w:r>
      <w:r>
        <w:rPr>
          <w:sz w:val="28"/>
          <w:szCs w:val="28"/>
        </w:rPr>
        <w:t xml:space="preserve"> ЕНС ТРУ</w:t>
      </w:r>
      <w:r w:rsidR="00D31DC0" w:rsidRPr="008E1105">
        <w:rPr>
          <w:sz w:val="28"/>
          <w:szCs w:val="28"/>
        </w:rPr>
        <w:t xml:space="preserve"> </w:t>
      </w:r>
      <w:r w:rsidRPr="00873606">
        <w:rPr>
          <w:sz w:val="28"/>
          <w:szCs w:val="28"/>
        </w:rPr>
        <w:t>Эксперт осуществляет в следующих случаях</w:t>
      </w:r>
      <w:r w:rsidR="00D31DC0" w:rsidRPr="008E1105">
        <w:rPr>
          <w:sz w:val="28"/>
          <w:szCs w:val="28"/>
        </w:rPr>
        <w:t>:</w:t>
      </w:r>
    </w:p>
    <w:p w:rsidR="00D31DC0" w:rsidRPr="008E1105" w:rsidRDefault="006F2388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Заявленная позици</w:t>
      </w:r>
      <w:r w:rsidR="0027523F" w:rsidRPr="008E1105">
        <w:rPr>
          <w:sz w:val="28"/>
          <w:szCs w:val="28"/>
        </w:rPr>
        <w:t>я</w:t>
      </w:r>
      <w:r w:rsidRPr="008E1105">
        <w:rPr>
          <w:sz w:val="28"/>
          <w:szCs w:val="28"/>
        </w:rPr>
        <w:t xml:space="preserve"> уже существует в справочнике ЕНС ТРУ, при этом необходимо прописать причину отклонения и указать существующий код ЕНС ТРУ в поле причины отказа</w:t>
      </w:r>
      <w:r w:rsidR="00EC6CB1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только в случае, если ответственный </w:t>
      </w:r>
      <w:r w:rsidR="00340AC6">
        <w:rPr>
          <w:sz w:val="28"/>
          <w:szCs w:val="28"/>
        </w:rPr>
        <w:t>Э</w:t>
      </w:r>
      <w:r w:rsidRPr="008E1105">
        <w:rPr>
          <w:sz w:val="28"/>
          <w:szCs w:val="28"/>
        </w:rPr>
        <w:t>ксперт уверен</w:t>
      </w:r>
      <w:r w:rsidR="000F7D11" w:rsidRPr="008E1105">
        <w:rPr>
          <w:sz w:val="28"/>
          <w:szCs w:val="28"/>
        </w:rPr>
        <w:t xml:space="preserve"> </w:t>
      </w:r>
      <w:r w:rsidR="00340AC6" w:rsidRPr="00340AC6">
        <w:rPr>
          <w:sz w:val="28"/>
          <w:szCs w:val="28"/>
        </w:rPr>
        <w:t>в</w:t>
      </w:r>
      <w:r w:rsidR="000F7D11" w:rsidRPr="008E1105">
        <w:rPr>
          <w:sz w:val="28"/>
          <w:szCs w:val="28"/>
        </w:rPr>
        <w:t xml:space="preserve"> сходстве заявленной позиции с номенклатурой справочника ЕНС ТРУ</w:t>
      </w:r>
      <w:r w:rsidRPr="008E1105">
        <w:rPr>
          <w:sz w:val="28"/>
          <w:szCs w:val="28"/>
        </w:rPr>
        <w:t>;</w:t>
      </w:r>
    </w:p>
    <w:p w:rsidR="00D31DC0" w:rsidRPr="008E1105" w:rsidRDefault="006F2388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Заявленная позиция противоречит </w:t>
      </w:r>
      <w:r w:rsidR="00D055EE" w:rsidRPr="004C6D52">
        <w:rPr>
          <w:sz w:val="28"/>
          <w:szCs w:val="28"/>
        </w:rPr>
        <w:t>Порядку осуществления</w:t>
      </w:r>
      <w:r w:rsidRPr="004C6D52">
        <w:rPr>
          <w:sz w:val="28"/>
          <w:szCs w:val="28"/>
        </w:rPr>
        <w:t xml:space="preserve"> закупок</w:t>
      </w:r>
      <w:r w:rsidRPr="008E1105">
        <w:rPr>
          <w:sz w:val="28"/>
          <w:szCs w:val="28"/>
        </w:rPr>
        <w:t xml:space="preserve"> </w:t>
      </w:r>
      <w:r w:rsidR="0027523F" w:rsidRPr="008E1105">
        <w:rPr>
          <w:color w:val="000000"/>
          <w:sz w:val="28"/>
          <w:szCs w:val="28"/>
        </w:rPr>
        <w:t>и/или иным нор</w:t>
      </w:r>
      <w:r w:rsidR="00340AC6">
        <w:rPr>
          <w:color w:val="000000"/>
          <w:sz w:val="28"/>
          <w:szCs w:val="28"/>
        </w:rPr>
        <w:t>мативным</w:t>
      </w:r>
      <w:r w:rsidR="0027523F" w:rsidRPr="008E1105">
        <w:rPr>
          <w:color w:val="000000"/>
          <w:sz w:val="28"/>
          <w:szCs w:val="28"/>
        </w:rPr>
        <w:t xml:space="preserve"> правовым актам Фонда</w:t>
      </w:r>
      <w:r w:rsidR="00340AC6">
        <w:rPr>
          <w:color w:val="000000"/>
          <w:sz w:val="28"/>
          <w:szCs w:val="28"/>
        </w:rPr>
        <w:t>,</w:t>
      </w:r>
      <w:r w:rsidR="0027523F" w:rsidRPr="008E1105">
        <w:rPr>
          <w:color w:val="000000"/>
          <w:sz w:val="28"/>
          <w:szCs w:val="28"/>
        </w:rPr>
        <w:t xml:space="preserve"> Товарищества</w:t>
      </w:r>
      <w:r w:rsidR="00340AC6">
        <w:rPr>
          <w:color w:val="000000"/>
          <w:sz w:val="28"/>
          <w:szCs w:val="28"/>
        </w:rPr>
        <w:t xml:space="preserve"> или </w:t>
      </w:r>
      <w:r w:rsidR="00EC6CB1">
        <w:rPr>
          <w:color w:val="000000"/>
          <w:sz w:val="28"/>
          <w:szCs w:val="28"/>
        </w:rPr>
        <w:t>з</w:t>
      </w:r>
      <w:r w:rsidR="00340AC6">
        <w:rPr>
          <w:color w:val="000000"/>
          <w:sz w:val="28"/>
          <w:szCs w:val="28"/>
        </w:rPr>
        <w:t>аконодательству Республики Казахстан</w:t>
      </w:r>
      <w:r w:rsidRPr="008E1105">
        <w:rPr>
          <w:color w:val="000000"/>
          <w:sz w:val="28"/>
          <w:szCs w:val="28"/>
        </w:rPr>
        <w:t>;</w:t>
      </w:r>
    </w:p>
    <w:p w:rsidR="006F2388" w:rsidRPr="008E1105" w:rsidRDefault="0027523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Заявленная позиция</w:t>
      </w:r>
      <w:r w:rsidR="006F2388" w:rsidRPr="008E1105">
        <w:rPr>
          <w:sz w:val="28"/>
          <w:szCs w:val="28"/>
        </w:rPr>
        <w:t xml:space="preserve"> имеет </w:t>
      </w:r>
      <w:r w:rsidR="000F7D11" w:rsidRPr="008E1105">
        <w:rPr>
          <w:sz w:val="28"/>
          <w:szCs w:val="28"/>
        </w:rPr>
        <w:t>схожие материалообразующие характеристики товара с друг</w:t>
      </w:r>
      <w:r w:rsidR="00AE1426">
        <w:rPr>
          <w:sz w:val="28"/>
          <w:szCs w:val="28"/>
        </w:rPr>
        <w:t>им</w:t>
      </w:r>
      <w:r w:rsidR="000F7D11" w:rsidRPr="008E1105">
        <w:rPr>
          <w:sz w:val="28"/>
          <w:szCs w:val="28"/>
        </w:rPr>
        <w:t xml:space="preserve"> </w:t>
      </w:r>
      <w:r w:rsidR="00AE1426">
        <w:rPr>
          <w:sz w:val="28"/>
          <w:szCs w:val="28"/>
        </w:rPr>
        <w:t>Заявлением</w:t>
      </w:r>
      <w:r w:rsidR="000F7D11" w:rsidRPr="008E1105">
        <w:rPr>
          <w:sz w:val="28"/>
          <w:szCs w:val="28"/>
        </w:rPr>
        <w:t xml:space="preserve"> этого же инициатора, при этом </w:t>
      </w:r>
      <w:r w:rsidR="005D0E44" w:rsidRPr="008E1105">
        <w:rPr>
          <w:sz w:val="28"/>
          <w:szCs w:val="28"/>
        </w:rPr>
        <w:t xml:space="preserve">в поле причины отклонения </w:t>
      </w:r>
      <w:r w:rsidR="00AE1426">
        <w:rPr>
          <w:sz w:val="28"/>
          <w:szCs w:val="28"/>
        </w:rPr>
        <w:t>Заявлен</w:t>
      </w:r>
      <w:r w:rsidR="00EC0A56">
        <w:rPr>
          <w:sz w:val="28"/>
          <w:szCs w:val="28"/>
        </w:rPr>
        <w:t>и</w:t>
      </w:r>
      <w:r w:rsidR="00AE1426">
        <w:rPr>
          <w:sz w:val="28"/>
          <w:szCs w:val="28"/>
        </w:rPr>
        <w:t>я</w:t>
      </w:r>
      <w:r w:rsidR="005D0E44" w:rsidRPr="008E1105">
        <w:rPr>
          <w:sz w:val="28"/>
          <w:szCs w:val="28"/>
        </w:rPr>
        <w:t xml:space="preserve"> должна быть прописана причина отклонения и ссылка/ссылки на эталонн</w:t>
      </w:r>
      <w:r w:rsidR="00AE1426">
        <w:rPr>
          <w:sz w:val="28"/>
          <w:szCs w:val="28"/>
        </w:rPr>
        <w:t>ое</w:t>
      </w:r>
      <w:r w:rsidR="005D0E44" w:rsidRPr="008E1105">
        <w:rPr>
          <w:sz w:val="28"/>
          <w:szCs w:val="28"/>
        </w:rPr>
        <w:t xml:space="preserve"> </w:t>
      </w:r>
      <w:r w:rsidR="00AE1426">
        <w:rPr>
          <w:sz w:val="28"/>
          <w:szCs w:val="28"/>
        </w:rPr>
        <w:t>Заявление или Заявления</w:t>
      </w:r>
      <w:r w:rsidR="005D0E44" w:rsidRPr="008E1105">
        <w:rPr>
          <w:sz w:val="28"/>
          <w:szCs w:val="28"/>
        </w:rPr>
        <w:t>. К примеру, «</w:t>
      </w:r>
      <w:r w:rsidR="00FB1F42">
        <w:rPr>
          <w:i/>
          <w:sz w:val="28"/>
          <w:szCs w:val="28"/>
        </w:rPr>
        <w:t>Передний левый диск колеса</w:t>
      </w:r>
      <w:r w:rsidR="00C35722" w:rsidRPr="008E1105">
        <w:rPr>
          <w:sz w:val="28"/>
          <w:szCs w:val="28"/>
        </w:rPr>
        <w:t xml:space="preserve"> </w:t>
      </w:r>
      <w:r w:rsidR="005D0E44" w:rsidRPr="008E1105">
        <w:rPr>
          <w:sz w:val="28"/>
          <w:szCs w:val="28"/>
        </w:rPr>
        <w:t>для легкового автомобиля» и «</w:t>
      </w:r>
      <w:r w:rsidR="00FB1F42">
        <w:rPr>
          <w:i/>
          <w:sz w:val="28"/>
          <w:szCs w:val="28"/>
        </w:rPr>
        <w:t>Задний правый диск колеса</w:t>
      </w:r>
      <w:r w:rsidR="005D0E44" w:rsidRPr="008E1105">
        <w:rPr>
          <w:sz w:val="28"/>
          <w:szCs w:val="28"/>
        </w:rPr>
        <w:t xml:space="preserve"> для легкового автомобиля» -&gt; «</w:t>
      </w:r>
      <w:r w:rsidR="00FB1F42">
        <w:rPr>
          <w:sz w:val="28"/>
          <w:szCs w:val="28"/>
        </w:rPr>
        <w:t>Диск колеса</w:t>
      </w:r>
      <w:r w:rsidR="005D0E44" w:rsidRPr="008E1105">
        <w:rPr>
          <w:sz w:val="28"/>
          <w:szCs w:val="28"/>
        </w:rPr>
        <w:t xml:space="preserve"> для легкового автомобиля»;</w:t>
      </w:r>
    </w:p>
    <w:p w:rsidR="006F2388" w:rsidRPr="008E1105" w:rsidRDefault="005D0E44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Заявленные позиции могут быть описаны одним кодом или несколькими, </w:t>
      </w:r>
      <w:r w:rsidR="00C35722" w:rsidRPr="008E1105">
        <w:rPr>
          <w:sz w:val="28"/>
          <w:szCs w:val="28"/>
        </w:rPr>
        <w:t xml:space="preserve">при этом в поле причины отклонения </w:t>
      </w:r>
      <w:r w:rsidR="00AE1426">
        <w:rPr>
          <w:sz w:val="28"/>
          <w:szCs w:val="28"/>
        </w:rPr>
        <w:t>Заявлен</w:t>
      </w:r>
      <w:r w:rsidR="00EC0A56">
        <w:rPr>
          <w:sz w:val="28"/>
          <w:szCs w:val="28"/>
        </w:rPr>
        <w:t>и</w:t>
      </w:r>
      <w:r w:rsidR="00AE1426">
        <w:rPr>
          <w:sz w:val="28"/>
          <w:szCs w:val="28"/>
        </w:rPr>
        <w:t>я</w:t>
      </w:r>
      <w:r w:rsidR="00C35722" w:rsidRPr="008E1105">
        <w:rPr>
          <w:sz w:val="28"/>
          <w:szCs w:val="28"/>
        </w:rPr>
        <w:t xml:space="preserve"> должна быть прописана причина отклонения и ссылка/ссылки на эталонн</w:t>
      </w:r>
      <w:r w:rsidR="00AE1426">
        <w:rPr>
          <w:sz w:val="28"/>
          <w:szCs w:val="28"/>
        </w:rPr>
        <w:t>ое</w:t>
      </w:r>
      <w:r w:rsidR="00C35722" w:rsidRPr="008E1105">
        <w:rPr>
          <w:sz w:val="28"/>
          <w:szCs w:val="28"/>
        </w:rPr>
        <w:t xml:space="preserve"> </w:t>
      </w:r>
      <w:r w:rsidR="00AE1426">
        <w:rPr>
          <w:sz w:val="28"/>
          <w:szCs w:val="28"/>
        </w:rPr>
        <w:t>Заявление или Заявления</w:t>
      </w:r>
      <w:r w:rsidRPr="008E1105">
        <w:rPr>
          <w:sz w:val="28"/>
          <w:szCs w:val="28"/>
        </w:rPr>
        <w:t>.</w:t>
      </w:r>
      <w:r w:rsidR="00C35722" w:rsidRPr="008E1105">
        <w:rPr>
          <w:sz w:val="28"/>
          <w:szCs w:val="28"/>
        </w:rPr>
        <w:t xml:space="preserve"> К примеру, </w:t>
      </w:r>
      <w:r w:rsidR="00C35722" w:rsidRPr="008E1105">
        <w:rPr>
          <w:sz w:val="28"/>
          <w:szCs w:val="28"/>
        </w:rPr>
        <w:lastRenderedPageBreak/>
        <w:t>«</w:t>
      </w:r>
      <w:r w:rsidR="00FB1F42" w:rsidRPr="00FB1F42">
        <w:rPr>
          <w:i/>
          <w:sz w:val="28"/>
          <w:szCs w:val="28"/>
        </w:rPr>
        <w:t>Паяльная станция</w:t>
      </w:r>
      <w:r w:rsidR="00C35722" w:rsidRPr="008E1105">
        <w:rPr>
          <w:i/>
          <w:sz w:val="28"/>
          <w:szCs w:val="28"/>
        </w:rPr>
        <w:t xml:space="preserve">, </w:t>
      </w:r>
      <w:r w:rsidR="00FB1F42">
        <w:rPr>
          <w:i/>
          <w:sz w:val="28"/>
          <w:szCs w:val="28"/>
        </w:rPr>
        <w:t>т</w:t>
      </w:r>
      <w:r w:rsidR="00FB1F42" w:rsidRPr="00FB1F42">
        <w:rPr>
          <w:i/>
          <w:sz w:val="28"/>
          <w:szCs w:val="28"/>
        </w:rPr>
        <w:t>емператур</w:t>
      </w:r>
      <w:r w:rsidR="00FB1F42">
        <w:rPr>
          <w:i/>
          <w:sz w:val="28"/>
          <w:szCs w:val="28"/>
        </w:rPr>
        <w:t>а</w:t>
      </w:r>
      <w:r w:rsidR="00FB1F42" w:rsidRPr="00FB1F42">
        <w:rPr>
          <w:i/>
          <w:sz w:val="28"/>
          <w:szCs w:val="28"/>
        </w:rPr>
        <w:t xml:space="preserve"> </w:t>
      </w:r>
      <w:r w:rsidR="00FB1F42">
        <w:rPr>
          <w:i/>
          <w:sz w:val="28"/>
          <w:szCs w:val="28"/>
        </w:rPr>
        <w:t>2</w:t>
      </w:r>
      <w:r w:rsidR="00FB1F42" w:rsidRPr="00FB1F42">
        <w:rPr>
          <w:i/>
          <w:sz w:val="28"/>
          <w:szCs w:val="28"/>
        </w:rPr>
        <w:t>20°С</w:t>
      </w:r>
      <w:r w:rsidR="00C35722" w:rsidRPr="008E1105">
        <w:rPr>
          <w:sz w:val="28"/>
          <w:szCs w:val="28"/>
        </w:rPr>
        <w:t>» и «</w:t>
      </w:r>
      <w:r w:rsidR="00FB1F42" w:rsidRPr="00FB1F42">
        <w:rPr>
          <w:i/>
          <w:sz w:val="28"/>
          <w:szCs w:val="28"/>
        </w:rPr>
        <w:t>Паяльная станция</w:t>
      </w:r>
      <w:r w:rsidR="00FB1F42" w:rsidRPr="008E1105">
        <w:rPr>
          <w:i/>
          <w:sz w:val="28"/>
          <w:szCs w:val="28"/>
        </w:rPr>
        <w:t xml:space="preserve">, </w:t>
      </w:r>
      <w:r w:rsidR="00FB1F42">
        <w:rPr>
          <w:i/>
          <w:sz w:val="28"/>
          <w:szCs w:val="28"/>
        </w:rPr>
        <w:t>т</w:t>
      </w:r>
      <w:r w:rsidR="00FB1F42" w:rsidRPr="00FB1F42">
        <w:rPr>
          <w:i/>
          <w:sz w:val="28"/>
          <w:szCs w:val="28"/>
        </w:rPr>
        <w:t>емператур</w:t>
      </w:r>
      <w:r w:rsidR="00FB1F42">
        <w:rPr>
          <w:i/>
          <w:sz w:val="28"/>
          <w:szCs w:val="28"/>
        </w:rPr>
        <w:t>а</w:t>
      </w:r>
      <w:r w:rsidR="00FB1F42" w:rsidRPr="00FB1F42">
        <w:rPr>
          <w:i/>
          <w:sz w:val="28"/>
          <w:szCs w:val="28"/>
        </w:rPr>
        <w:t xml:space="preserve"> </w:t>
      </w:r>
      <w:r w:rsidR="00FB1F42">
        <w:rPr>
          <w:i/>
          <w:sz w:val="28"/>
          <w:szCs w:val="28"/>
        </w:rPr>
        <w:t>33</w:t>
      </w:r>
      <w:r w:rsidR="00FB1F42" w:rsidRPr="00FB1F42">
        <w:rPr>
          <w:i/>
          <w:sz w:val="28"/>
          <w:szCs w:val="28"/>
        </w:rPr>
        <w:t>0°С</w:t>
      </w:r>
      <w:r w:rsidR="00C35722" w:rsidRPr="008E1105">
        <w:rPr>
          <w:sz w:val="28"/>
          <w:szCs w:val="28"/>
        </w:rPr>
        <w:t xml:space="preserve">» -&gt; </w:t>
      </w:r>
      <w:r w:rsidR="00C35722" w:rsidRPr="00FB1F42">
        <w:rPr>
          <w:sz w:val="28"/>
          <w:szCs w:val="28"/>
        </w:rPr>
        <w:t>«</w:t>
      </w:r>
      <w:r w:rsidR="00FB1F42" w:rsidRPr="00FB1F42">
        <w:rPr>
          <w:sz w:val="28"/>
          <w:szCs w:val="28"/>
        </w:rPr>
        <w:t>Паяльная станция, диапазон температур 100-420°С</w:t>
      </w:r>
      <w:r w:rsidR="00C35722" w:rsidRPr="00FB1F42">
        <w:rPr>
          <w:sz w:val="28"/>
          <w:szCs w:val="28"/>
        </w:rPr>
        <w:t>»</w:t>
      </w:r>
      <w:r w:rsidR="00C35722" w:rsidRPr="008E1105">
        <w:rPr>
          <w:sz w:val="28"/>
          <w:szCs w:val="28"/>
        </w:rPr>
        <w:t>.</w:t>
      </w:r>
    </w:p>
    <w:p w:rsidR="003946BF" w:rsidRDefault="003946BF" w:rsidP="003946BF">
      <w:pPr>
        <w:ind w:firstLine="505"/>
        <w:jc w:val="both"/>
        <w:rPr>
          <w:sz w:val="28"/>
          <w:szCs w:val="28"/>
        </w:rPr>
      </w:pPr>
    </w:p>
    <w:p w:rsidR="006F2388" w:rsidRPr="003946BF" w:rsidRDefault="005D0E44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946BF">
        <w:rPr>
          <w:sz w:val="28"/>
          <w:szCs w:val="28"/>
        </w:rPr>
        <w:t xml:space="preserve">Отклонять </w:t>
      </w:r>
      <w:r w:rsidR="00AE1426">
        <w:rPr>
          <w:sz w:val="28"/>
          <w:szCs w:val="28"/>
        </w:rPr>
        <w:t>З</w:t>
      </w:r>
      <w:r w:rsidRPr="003946BF">
        <w:rPr>
          <w:sz w:val="28"/>
          <w:szCs w:val="28"/>
        </w:rPr>
        <w:t>аяв</w:t>
      </w:r>
      <w:r w:rsidR="00FB1F42" w:rsidRPr="003946BF">
        <w:rPr>
          <w:sz w:val="28"/>
          <w:szCs w:val="28"/>
        </w:rPr>
        <w:t xml:space="preserve">ления </w:t>
      </w:r>
      <w:r w:rsidR="00FB1F42">
        <w:rPr>
          <w:sz w:val="28"/>
          <w:szCs w:val="28"/>
        </w:rPr>
        <w:t>на добавление новых кодов</w:t>
      </w:r>
      <w:r w:rsidRPr="003946BF">
        <w:rPr>
          <w:sz w:val="28"/>
          <w:szCs w:val="28"/>
        </w:rPr>
        <w:t xml:space="preserve"> </w:t>
      </w:r>
      <w:r w:rsidR="00FB1F42" w:rsidRPr="003946BF">
        <w:rPr>
          <w:sz w:val="28"/>
          <w:szCs w:val="28"/>
        </w:rPr>
        <w:t xml:space="preserve">ЕНС ТРУ </w:t>
      </w:r>
      <w:r w:rsidRPr="003946BF">
        <w:rPr>
          <w:sz w:val="28"/>
          <w:szCs w:val="28"/>
        </w:rPr>
        <w:t xml:space="preserve">могут </w:t>
      </w:r>
      <w:r w:rsidR="00FB1F42" w:rsidRPr="003946BF">
        <w:rPr>
          <w:sz w:val="28"/>
          <w:szCs w:val="28"/>
        </w:rPr>
        <w:t>Э</w:t>
      </w:r>
      <w:r w:rsidRPr="003946BF">
        <w:rPr>
          <w:sz w:val="28"/>
          <w:szCs w:val="28"/>
        </w:rPr>
        <w:t>ксперты, за исключением массов</w:t>
      </w:r>
      <w:r w:rsidR="0027523F" w:rsidRPr="003946BF">
        <w:rPr>
          <w:sz w:val="28"/>
          <w:szCs w:val="28"/>
        </w:rPr>
        <w:t>ого</w:t>
      </w:r>
      <w:r w:rsidRPr="003946BF">
        <w:rPr>
          <w:sz w:val="28"/>
          <w:szCs w:val="28"/>
        </w:rPr>
        <w:t xml:space="preserve"> отклонени</w:t>
      </w:r>
      <w:r w:rsidR="0027523F" w:rsidRPr="003946BF">
        <w:rPr>
          <w:sz w:val="28"/>
          <w:szCs w:val="28"/>
        </w:rPr>
        <w:t>я</w:t>
      </w:r>
      <w:r w:rsidR="00FB1F42" w:rsidRPr="003946BF">
        <w:rPr>
          <w:sz w:val="28"/>
          <w:szCs w:val="28"/>
        </w:rPr>
        <w:t xml:space="preserve"> </w:t>
      </w:r>
      <w:r w:rsidR="00AE1426">
        <w:rPr>
          <w:sz w:val="28"/>
          <w:szCs w:val="28"/>
        </w:rPr>
        <w:t>З</w:t>
      </w:r>
      <w:r w:rsidR="00FB1F42" w:rsidRPr="003946BF">
        <w:rPr>
          <w:sz w:val="28"/>
          <w:szCs w:val="28"/>
        </w:rPr>
        <w:t xml:space="preserve">аявлений </w:t>
      </w:r>
      <w:r w:rsidR="00FB1F42">
        <w:rPr>
          <w:sz w:val="28"/>
          <w:szCs w:val="28"/>
        </w:rPr>
        <w:t>на добавление новых кодов</w:t>
      </w:r>
      <w:r w:rsidR="00FB1F42" w:rsidRPr="003946BF">
        <w:rPr>
          <w:sz w:val="28"/>
          <w:szCs w:val="28"/>
        </w:rPr>
        <w:t xml:space="preserve"> ЕНС ТРУ</w:t>
      </w:r>
      <w:r w:rsidRPr="003946BF">
        <w:rPr>
          <w:sz w:val="28"/>
          <w:szCs w:val="28"/>
        </w:rPr>
        <w:t xml:space="preserve"> одной организации </w:t>
      </w:r>
      <w:r w:rsidR="003946BF" w:rsidRPr="003946BF">
        <w:rPr>
          <w:sz w:val="28"/>
          <w:szCs w:val="28"/>
        </w:rPr>
        <w:t>М</w:t>
      </w:r>
      <w:r w:rsidRPr="003946BF">
        <w:rPr>
          <w:sz w:val="28"/>
          <w:szCs w:val="28"/>
        </w:rPr>
        <w:t xml:space="preserve">одератором при предварительной проверке </w:t>
      </w:r>
      <w:r w:rsidR="00AE1426">
        <w:rPr>
          <w:sz w:val="28"/>
          <w:szCs w:val="28"/>
        </w:rPr>
        <w:t>З</w:t>
      </w:r>
      <w:r w:rsidRPr="003946BF">
        <w:rPr>
          <w:sz w:val="28"/>
          <w:szCs w:val="28"/>
        </w:rPr>
        <w:t>аяв</w:t>
      </w:r>
      <w:r w:rsidR="003946BF" w:rsidRPr="003946BF">
        <w:rPr>
          <w:sz w:val="28"/>
          <w:szCs w:val="28"/>
        </w:rPr>
        <w:t>лений</w:t>
      </w:r>
      <w:r w:rsidRPr="003946BF">
        <w:rPr>
          <w:sz w:val="28"/>
          <w:szCs w:val="28"/>
        </w:rPr>
        <w:t xml:space="preserve"> </w:t>
      </w:r>
      <w:r w:rsidR="00DB13EF" w:rsidRPr="003946BF">
        <w:rPr>
          <w:sz w:val="28"/>
          <w:szCs w:val="28"/>
        </w:rPr>
        <w:t>до назначения</w:t>
      </w:r>
      <w:r w:rsidRPr="003946BF">
        <w:rPr>
          <w:sz w:val="28"/>
          <w:szCs w:val="28"/>
        </w:rPr>
        <w:t xml:space="preserve"> ответственных </w:t>
      </w:r>
      <w:r w:rsidR="003946BF" w:rsidRPr="003946BF">
        <w:rPr>
          <w:sz w:val="28"/>
          <w:szCs w:val="28"/>
        </w:rPr>
        <w:t>Э</w:t>
      </w:r>
      <w:r w:rsidRPr="003946BF">
        <w:rPr>
          <w:sz w:val="28"/>
          <w:szCs w:val="28"/>
        </w:rPr>
        <w:t>кспертов.</w:t>
      </w:r>
    </w:p>
    <w:p w:rsidR="00C92C61" w:rsidRPr="003946BF" w:rsidRDefault="00C92C61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946BF">
        <w:rPr>
          <w:sz w:val="28"/>
          <w:szCs w:val="28"/>
        </w:rPr>
        <w:t xml:space="preserve">Процесс массового отклонения </w:t>
      </w:r>
      <w:r w:rsidR="00AE1426">
        <w:rPr>
          <w:sz w:val="28"/>
          <w:szCs w:val="28"/>
        </w:rPr>
        <w:t>З</w:t>
      </w:r>
      <w:r w:rsidRPr="003946BF">
        <w:rPr>
          <w:sz w:val="28"/>
          <w:szCs w:val="28"/>
        </w:rPr>
        <w:t>аяв</w:t>
      </w:r>
      <w:r w:rsidR="003946BF" w:rsidRPr="003946BF">
        <w:rPr>
          <w:sz w:val="28"/>
          <w:szCs w:val="28"/>
        </w:rPr>
        <w:t xml:space="preserve">лений </w:t>
      </w:r>
      <w:r w:rsidR="003946BF">
        <w:rPr>
          <w:sz w:val="28"/>
          <w:szCs w:val="28"/>
        </w:rPr>
        <w:t>на добавление новых кодов</w:t>
      </w:r>
      <w:r w:rsidR="003946BF" w:rsidRPr="003946BF">
        <w:rPr>
          <w:sz w:val="28"/>
          <w:szCs w:val="28"/>
        </w:rPr>
        <w:t xml:space="preserve"> ЕНС ТРУ</w:t>
      </w:r>
      <w:r w:rsidRPr="003946BF">
        <w:rPr>
          <w:sz w:val="28"/>
          <w:szCs w:val="28"/>
        </w:rPr>
        <w:t xml:space="preserve"> одной организации на стадии предварительной проверки осуществляется</w:t>
      </w:r>
      <w:r w:rsidR="009A313C" w:rsidRPr="009A313C">
        <w:rPr>
          <w:sz w:val="28"/>
          <w:szCs w:val="28"/>
        </w:rPr>
        <w:t xml:space="preserve"> </w:t>
      </w:r>
      <w:r w:rsidR="009A313C" w:rsidRPr="003946BF">
        <w:rPr>
          <w:sz w:val="28"/>
          <w:szCs w:val="28"/>
        </w:rPr>
        <w:t>Модератором</w:t>
      </w:r>
      <w:r w:rsidRPr="003946BF">
        <w:rPr>
          <w:sz w:val="28"/>
          <w:szCs w:val="28"/>
        </w:rPr>
        <w:t xml:space="preserve">, </w:t>
      </w:r>
      <w:r w:rsidR="009A313C">
        <w:rPr>
          <w:sz w:val="28"/>
          <w:szCs w:val="28"/>
        </w:rPr>
        <w:t xml:space="preserve">в том случае </w:t>
      </w:r>
      <w:r w:rsidRPr="003946BF">
        <w:rPr>
          <w:sz w:val="28"/>
          <w:szCs w:val="28"/>
        </w:rPr>
        <w:t xml:space="preserve">если имеются нарушения со стороны Пользователя или Супервайзера на предмет некорректного формирования </w:t>
      </w:r>
      <w:r w:rsidR="00AE1426">
        <w:rPr>
          <w:sz w:val="28"/>
          <w:szCs w:val="28"/>
        </w:rPr>
        <w:t>З</w:t>
      </w:r>
      <w:r w:rsidRPr="003946BF">
        <w:rPr>
          <w:sz w:val="28"/>
          <w:szCs w:val="28"/>
        </w:rPr>
        <w:t>аяв</w:t>
      </w:r>
      <w:r w:rsidR="003946BF" w:rsidRPr="003946BF">
        <w:rPr>
          <w:sz w:val="28"/>
          <w:szCs w:val="28"/>
        </w:rPr>
        <w:t>лений</w:t>
      </w:r>
      <w:r w:rsidRPr="003946BF">
        <w:rPr>
          <w:sz w:val="28"/>
          <w:szCs w:val="28"/>
        </w:rPr>
        <w:t xml:space="preserve"> в ИС ЕНС ТРУ:</w:t>
      </w:r>
    </w:p>
    <w:p w:rsidR="00C92C61" w:rsidRPr="003946BF" w:rsidRDefault="00C92C61" w:rsidP="00821200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3946BF">
        <w:rPr>
          <w:sz w:val="28"/>
          <w:szCs w:val="28"/>
        </w:rPr>
        <w:t>Не осуществлен процесс поиска в ИС ЕНС ТРУ на предмет присутствия необходимых позици</w:t>
      </w:r>
      <w:r w:rsidR="003946BF" w:rsidRPr="003946BF">
        <w:rPr>
          <w:sz w:val="28"/>
          <w:szCs w:val="28"/>
        </w:rPr>
        <w:t>й</w:t>
      </w:r>
      <w:r w:rsidRPr="003946BF">
        <w:rPr>
          <w:sz w:val="28"/>
          <w:szCs w:val="28"/>
        </w:rPr>
        <w:t xml:space="preserve"> в справочнике;</w:t>
      </w:r>
    </w:p>
    <w:p w:rsidR="00C92C61" w:rsidRPr="003946BF" w:rsidRDefault="003946BF" w:rsidP="00821200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3946BF">
        <w:rPr>
          <w:sz w:val="28"/>
          <w:szCs w:val="28"/>
        </w:rPr>
        <w:t>Не выполнены требования</w:t>
      </w:r>
      <w:r w:rsidR="00C92C61" w:rsidRPr="003946BF">
        <w:rPr>
          <w:sz w:val="28"/>
          <w:szCs w:val="28"/>
        </w:rPr>
        <w:t xml:space="preserve"> по формированию </w:t>
      </w:r>
      <w:r w:rsidR="00AE1426">
        <w:rPr>
          <w:sz w:val="28"/>
          <w:szCs w:val="28"/>
        </w:rPr>
        <w:t>Заявлений</w:t>
      </w:r>
      <w:r w:rsidR="00C92C61" w:rsidRPr="003946BF">
        <w:rPr>
          <w:sz w:val="28"/>
          <w:szCs w:val="28"/>
        </w:rPr>
        <w:t xml:space="preserve"> (неточное определение номенклатуры, указание общих характеристик, по которым невозможно идентифицировать номенклатуру и т.п.);</w:t>
      </w:r>
    </w:p>
    <w:p w:rsidR="00C92C61" w:rsidRDefault="00C92C61" w:rsidP="00821200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3946BF">
        <w:rPr>
          <w:sz w:val="28"/>
          <w:szCs w:val="28"/>
        </w:rPr>
        <w:t xml:space="preserve">Заявленные позиции противоречат </w:t>
      </w:r>
      <w:r w:rsidR="00D055EE" w:rsidRPr="004C6D52">
        <w:rPr>
          <w:sz w:val="28"/>
          <w:szCs w:val="28"/>
        </w:rPr>
        <w:t>Порядку осуществления</w:t>
      </w:r>
      <w:r w:rsidRPr="004C6D52">
        <w:rPr>
          <w:sz w:val="28"/>
          <w:szCs w:val="28"/>
        </w:rPr>
        <w:t xml:space="preserve"> закупок</w:t>
      </w:r>
      <w:r w:rsidRPr="003946BF">
        <w:rPr>
          <w:sz w:val="28"/>
          <w:szCs w:val="28"/>
        </w:rPr>
        <w:t xml:space="preserve"> АО «ФНБ «Самр</w:t>
      </w:r>
      <w:r w:rsidR="003946BF">
        <w:rPr>
          <w:sz w:val="28"/>
          <w:szCs w:val="28"/>
        </w:rPr>
        <w:t>ук-Қазына» и/или иным нормативным</w:t>
      </w:r>
      <w:r w:rsidRPr="003946BF">
        <w:rPr>
          <w:sz w:val="28"/>
          <w:szCs w:val="28"/>
        </w:rPr>
        <w:t xml:space="preserve"> правовым актам.</w:t>
      </w:r>
    </w:p>
    <w:p w:rsidR="007B504A" w:rsidRPr="003946BF" w:rsidRDefault="007B504A" w:rsidP="007B504A">
      <w:pPr>
        <w:ind w:left="709"/>
        <w:jc w:val="both"/>
        <w:rPr>
          <w:sz w:val="28"/>
          <w:szCs w:val="28"/>
        </w:rPr>
      </w:pPr>
    </w:p>
    <w:p w:rsidR="006F2388" w:rsidRDefault="006F2388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A03BFF">
        <w:rPr>
          <w:sz w:val="28"/>
          <w:szCs w:val="28"/>
        </w:rPr>
        <w:t>Отклонен</w:t>
      </w:r>
      <w:r w:rsidR="00A03BFF">
        <w:rPr>
          <w:sz w:val="28"/>
          <w:szCs w:val="28"/>
        </w:rPr>
        <w:t>ие</w:t>
      </w:r>
      <w:r w:rsidRPr="00A03BFF">
        <w:rPr>
          <w:sz w:val="28"/>
          <w:szCs w:val="28"/>
        </w:rPr>
        <w:t xml:space="preserve"> </w:t>
      </w:r>
      <w:r w:rsidR="00AE1426">
        <w:rPr>
          <w:sz w:val="28"/>
          <w:szCs w:val="28"/>
        </w:rPr>
        <w:t>З</w:t>
      </w:r>
      <w:r w:rsidRPr="00A03BFF">
        <w:rPr>
          <w:sz w:val="28"/>
          <w:szCs w:val="28"/>
        </w:rPr>
        <w:t>аяв</w:t>
      </w:r>
      <w:r w:rsidR="00A03BFF">
        <w:rPr>
          <w:sz w:val="28"/>
          <w:szCs w:val="28"/>
        </w:rPr>
        <w:t>ления</w:t>
      </w:r>
      <w:r w:rsidRPr="00A03BFF">
        <w:rPr>
          <w:sz w:val="28"/>
          <w:szCs w:val="28"/>
        </w:rPr>
        <w:t xml:space="preserve"> явля</w:t>
      </w:r>
      <w:r w:rsidR="00A03BFF">
        <w:rPr>
          <w:sz w:val="28"/>
          <w:szCs w:val="28"/>
        </w:rPr>
        <w:t>е</w:t>
      </w:r>
      <w:r w:rsidRPr="00A03BFF">
        <w:rPr>
          <w:sz w:val="28"/>
          <w:szCs w:val="28"/>
        </w:rPr>
        <w:t>тся необратимой процедур</w:t>
      </w:r>
      <w:r w:rsidR="0027523F" w:rsidRPr="00A03BFF">
        <w:rPr>
          <w:sz w:val="28"/>
          <w:szCs w:val="28"/>
        </w:rPr>
        <w:t>ой</w:t>
      </w:r>
      <w:r w:rsidRPr="00A03BFF">
        <w:rPr>
          <w:sz w:val="28"/>
          <w:szCs w:val="28"/>
        </w:rPr>
        <w:t xml:space="preserve">. В случае ошибки, </w:t>
      </w:r>
      <w:r w:rsidR="00A03BFF">
        <w:rPr>
          <w:sz w:val="28"/>
          <w:szCs w:val="28"/>
        </w:rPr>
        <w:t>Э</w:t>
      </w:r>
      <w:r w:rsidRPr="00A03BFF">
        <w:rPr>
          <w:sz w:val="28"/>
          <w:szCs w:val="28"/>
        </w:rPr>
        <w:t xml:space="preserve">ксперт должен сообщить инициатору </w:t>
      </w:r>
      <w:r w:rsidR="00AE1426">
        <w:rPr>
          <w:sz w:val="28"/>
          <w:szCs w:val="28"/>
        </w:rPr>
        <w:t>З</w:t>
      </w:r>
      <w:r w:rsidRPr="00A03BFF">
        <w:rPr>
          <w:sz w:val="28"/>
          <w:szCs w:val="28"/>
        </w:rPr>
        <w:t>аяв</w:t>
      </w:r>
      <w:r w:rsidR="00A03BFF">
        <w:rPr>
          <w:sz w:val="28"/>
          <w:szCs w:val="28"/>
        </w:rPr>
        <w:t>ления</w:t>
      </w:r>
      <w:r w:rsidRPr="00A03BFF">
        <w:rPr>
          <w:sz w:val="28"/>
          <w:szCs w:val="28"/>
        </w:rPr>
        <w:t xml:space="preserve"> о повторном формировании </w:t>
      </w:r>
      <w:r w:rsidR="00AE1426">
        <w:rPr>
          <w:sz w:val="28"/>
          <w:szCs w:val="28"/>
        </w:rPr>
        <w:t>З</w:t>
      </w:r>
      <w:r w:rsidRPr="00A03BFF">
        <w:rPr>
          <w:sz w:val="28"/>
          <w:szCs w:val="28"/>
        </w:rPr>
        <w:t>аяв</w:t>
      </w:r>
      <w:r w:rsidR="00A03BFF">
        <w:rPr>
          <w:sz w:val="28"/>
          <w:szCs w:val="28"/>
        </w:rPr>
        <w:t>ления</w:t>
      </w:r>
      <w:r w:rsidR="0027523F" w:rsidRPr="00A03BFF">
        <w:rPr>
          <w:sz w:val="28"/>
          <w:szCs w:val="28"/>
        </w:rPr>
        <w:t>,</w:t>
      </w:r>
      <w:r w:rsidRPr="00A03BFF">
        <w:rPr>
          <w:sz w:val="28"/>
          <w:szCs w:val="28"/>
        </w:rPr>
        <w:t xml:space="preserve"> с отличающе</w:t>
      </w:r>
      <w:r w:rsidR="0027523F" w:rsidRPr="00A03BFF">
        <w:rPr>
          <w:sz w:val="28"/>
          <w:szCs w:val="28"/>
        </w:rPr>
        <w:t>йся</w:t>
      </w:r>
      <w:r w:rsidRPr="00A03BFF">
        <w:rPr>
          <w:sz w:val="28"/>
          <w:szCs w:val="28"/>
        </w:rPr>
        <w:t xml:space="preserve"> описательной частью </w:t>
      </w:r>
      <w:r w:rsidR="00AE1426">
        <w:rPr>
          <w:sz w:val="28"/>
          <w:szCs w:val="28"/>
        </w:rPr>
        <w:t>З</w:t>
      </w:r>
      <w:r w:rsidRPr="00A03BFF">
        <w:rPr>
          <w:sz w:val="28"/>
          <w:szCs w:val="28"/>
        </w:rPr>
        <w:t>аяв</w:t>
      </w:r>
      <w:r w:rsidR="00A03BFF">
        <w:rPr>
          <w:sz w:val="28"/>
          <w:szCs w:val="28"/>
        </w:rPr>
        <w:t>ления</w:t>
      </w:r>
      <w:r w:rsidRPr="00A03BFF">
        <w:rPr>
          <w:sz w:val="28"/>
          <w:szCs w:val="28"/>
        </w:rPr>
        <w:t xml:space="preserve"> для </w:t>
      </w:r>
      <w:r w:rsidR="0027523F" w:rsidRPr="00A03BFF">
        <w:rPr>
          <w:sz w:val="28"/>
          <w:szCs w:val="28"/>
        </w:rPr>
        <w:t>принятия</w:t>
      </w:r>
      <w:r w:rsidR="00A03BFF">
        <w:rPr>
          <w:sz w:val="28"/>
          <w:szCs w:val="28"/>
        </w:rPr>
        <w:t xml:space="preserve"> данных в</w:t>
      </w:r>
      <w:r w:rsidRPr="00A03BFF">
        <w:rPr>
          <w:sz w:val="28"/>
          <w:szCs w:val="28"/>
        </w:rPr>
        <w:t xml:space="preserve"> ИС ЕНС ТРУ</w:t>
      </w:r>
      <w:r w:rsidR="0027523F" w:rsidRPr="00A03BFF">
        <w:rPr>
          <w:sz w:val="28"/>
          <w:szCs w:val="28"/>
        </w:rPr>
        <w:t>.</w:t>
      </w:r>
    </w:p>
    <w:p w:rsidR="0062243D" w:rsidRPr="00682F8D" w:rsidRDefault="0062243D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32" w:name="_Toc494122096"/>
      <w:r w:rsidRPr="00682F8D">
        <w:rPr>
          <w:rFonts w:cs="Times New Roman"/>
        </w:rPr>
        <w:t xml:space="preserve">Процесс обработки </w:t>
      </w:r>
      <w:r w:rsidR="00AE1426">
        <w:rPr>
          <w:rFonts w:cs="Times New Roman"/>
        </w:rPr>
        <w:t>З</w:t>
      </w:r>
      <w:r w:rsidRPr="00682F8D">
        <w:rPr>
          <w:rFonts w:cs="Times New Roman"/>
        </w:rPr>
        <w:t>аяв</w:t>
      </w:r>
      <w:r w:rsidR="00A03BFF" w:rsidRPr="00682F8D">
        <w:rPr>
          <w:rFonts w:cs="Times New Roman"/>
        </w:rPr>
        <w:t>лений на добавление новых кодов ЕНС ТРУ</w:t>
      </w:r>
      <w:r w:rsidR="00E12A0E" w:rsidRPr="00682F8D">
        <w:rPr>
          <w:rFonts w:cs="Times New Roman"/>
        </w:rPr>
        <w:t xml:space="preserve">, рассмотрение сформированных данных, присвоения кодов </w:t>
      </w:r>
      <w:r w:rsidR="00A03BFF" w:rsidRPr="00682F8D">
        <w:rPr>
          <w:rFonts w:cs="Times New Roman"/>
        </w:rPr>
        <w:t>М</w:t>
      </w:r>
      <w:r w:rsidRPr="00682F8D">
        <w:rPr>
          <w:rFonts w:cs="Times New Roman"/>
        </w:rPr>
        <w:t>одератором</w:t>
      </w:r>
      <w:r w:rsidR="00E12A0E" w:rsidRPr="00682F8D">
        <w:rPr>
          <w:rFonts w:cs="Times New Roman"/>
        </w:rPr>
        <w:t xml:space="preserve"> и вынесения на </w:t>
      </w:r>
      <w:r w:rsidR="0020331A" w:rsidRPr="00682F8D">
        <w:rPr>
          <w:rFonts w:cs="Times New Roman"/>
        </w:rPr>
        <w:t>заседание</w:t>
      </w:r>
      <w:r w:rsidR="00E12A0E" w:rsidRPr="00682F8D">
        <w:rPr>
          <w:rFonts w:cs="Times New Roman"/>
        </w:rPr>
        <w:t xml:space="preserve"> Комиссии</w:t>
      </w:r>
      <w:r w:rsidR="0020331A" w:rsidRPr="00033116">
        <w:rPr>
          <w:rFonts w:cs="Times New Roman"/>
        </w:rPr>
        <w:t xml:space="preserve"> по рассмотрению и утверждению</w:t>
      </w:r>
      <w:r w:rsidR="0020331A" w:rsidRPr="00682F8D">
        <w:rPr>
          <w:rFonts w:cs="Times New Roman"/>
        </w:rPr>
        <w:t xml:space="preserve"> новых кодов ЕНС ТРУ</w:t>
      </w:r>
      <w:bookmarkEnd w:id="32"/>
    </w:p>
    <w:p w:rsidR="00E12A0E" w:rsidRPr="00682F8D" w:rsidRDefault="00E06E08" w:rsidP="00033116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33" w:name="_Toc494122097"/>
      <w:r>
        <w:rPr>
          <w:rFonts w:cs="Times New Roman"/>
        </w:rPr>
        <w:t>3</w:t>
      </w:r>
      <w:r w:rsidR="00033116">
        <w:rPr>
          <w:rFonts w:cs="Times New Roman"/>
        </w:rPr>
        <w:t xml:space="preserve">.11.1. </w:t>
      </w:r>
      <w:r w:rsidR="00E12A0E" w:rsidRPr="00682F8D">
        <w:rPr>
          <w:rFonts w:cs="Times New Roman"/>
        </w:rPr>
        <w:t xml:space="preserve">Процесс обработки </w:t>
      </w:r>
      <w:r w:rsidR="00AE1426">
        <w:rPr>
          <w:rFonts w:cs="Times New Roman"/>
        </w:rPr>
        <w:t>З</w:t>
      </w:r>
      <w:r w:rsidR="00E12A0E" w:rsidRPr="00682F8D">
        <w:rPr>
          <w:rFonts w:cs="Times New Roman"/>
        </w:rPr>
        <w:t>аяв</w:t>
      </w:r>
      <w:r w:rsidR="00A03BFF" w:rsidRPr="00682F8D">
        <w:rPr>
          <w:rFonts w:cs="Times New Roman"/>
        </w:rPr>
        <w:t>лений на добавление новых кодов ЕНС ТРУ Модератором</w:t>
      </w:r>
      <w:bookmarkEnd w:id="33"/>
    </w:p>
    <w:p w:rsidR="0010491D" w:rsidRPr="00682F8D" w:rsidRDefault="0010491D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682F8D">
        <w:rPr>
          <w:sz w:val="28"/>
          <w:szCs w:val="28"/>
        </w:rPr>
        <w:t xml:space="preserve">Процесс обработки </w:t>
      </w:r>
      <w:r w:rsidR="00AE1426">
        <w:rPr>
          <w:sz w:val="28"/>
          <w:szCs w:val="28"/>
        </w:rPr>
        <w:t>З</w:t>
      </w:r>
      <w:r w:rsidRPr="00682F8D">
        <w:rPr>
          <w:sz w:val="28"/>
          <w:szCs w:val="28"/>
        </w:rPr>
        <w:t>аяв</w:t>
      </w:r>
      <w:r w:rsidR="00A03BFF" w:rsidRPr="00682F8D">
        <w:rPr>
          <w:sz w:val="28"/>
          <w:szCs w:val="28"/>
        </w:rPr>
        <w:t>лений</w:t>
      </w:r>
      <w:r w:rsidRPr="00682F8D">
        <w:rPr>
          <w:sz w:val="28"/>
          <w:szCs w:val="28"/>
        </w:rPr>
        <w:t xml:space="preserve"> </w:t>
      </w:r>
      <w:r w:rsidR="00A03BFF" w:rsidRPr="00682F8D">
        <w:rPr>
          <w:sz w:val="28"/>
          <w:szCs w:val="28"/>
        </w:rPr>
        <w:t>М</w:t>
      </w:r>
      <w:r w:rsidRPr="00682F8D">
        <w:rPr>
          <w:sz w:val="28"/>
          <w:szCs w:val="28"/>
        </w:rPr>
        <w:t>одератором включает в себя:</w:t>
      </w:r>
    </w:p>
    <w:p w:rsidR="0010491D" w:rsidRPr="00682F8D" w:rsidRDefault="0010491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 xml:space="preserve">Распределение вновь поступивших </w:t>
      </w:r>
      <w:r w:rsidR="00AE1426">
        <w:rPr>
          <w:sz w:val="28"/>
          <w:szCs w:val="28"/>
        </w:rPr>
        <w:t>З</w:t>
      </w:r>
      <w:r w:rsidRPr="00682F8D">
        <w:rPr>
          <w:sz w:val="28"/>
          <w:szCs w:val="28"/>
        </w:rPr>
        <w:t>аяв</w:t>
      </w:r>
      <w:r w:rsidR="00682F8D" w:rsidRPr="00682F8D">
        <w:rPr>
          <w:sz w:val="28"/>
          <w:szCs w:val="28"/>
        </w:rPr>
        <w:t>лений</w:t>
      </w:r>
      <w:r w:rsidRPr="00682F8D">
        <w:rPr>
          <w:sz w:val="28"/>
          <w:szCs w:val="28"/>
        </w:rPr>
        <w:t xml:space="preserve"> от дочерних зависимых организаций Фонда, государственных органов, поставщиков товаров, работ и услуг;</w:t>
      </w:r>
    </w:p>
    <w:p w:rsidR="0010491D" w:rsidRPr="00682F8D" w:rsidRDefault="0010491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 xml:space="preserve">Рассмотрение </w:t>
      </w:r>
      <w:r w:rsidR="00AE1426">
        <w:rPr>
          <w:sz w:val="28"/>
          <w:szCs w:val="28"/>
        </w:rPr>
        <w:t>З</w:t>
      </w:r>
      <w:r w:rsidR="00643DBE" w:rsidRPr="00682F8D">
        <w:rPr>
          <w:sz w:val="28"/>
          <w:szCs w:val="28"/>
        </w:rPr>
        <w:t>аяв</w:t>
      </w:r>
      <w:r w:rsidR="00682F8D" w:rsidRPr="00682F8D">
        <w:rPr>
          <w:sz w:val="28"/>
          <w:szCs w:val="28"/>
        </w:rPr>
        <w:t>лений</w:t>
      </w:r>
      <w:r w:rsidR="00643DBE" w:rsidRPr="00682F8D">
        <w:rPr>
          <w:sz w:val="28"/>
          <w:szCs w:val="28"/>
        </w:rPr>
        <w:t>,</w:t>
      </w:r>
      <w:r w:rsidRPr="00682F8D">
        <w:rPr>
          <w:sz w:val="28"/>
          <w:szCs w:val="28"/>
        </w:rPr>
        <w:t xml:space="preserve"> поступивших от </w:t>
      </w:r>
      <w:r w:rsidR="00682F8D" w:rsidRPr="00682F8D">
        <w:rPr>
          <w:sz w:val="28"/>
          <w:szCs w:val="28"/>
        </w:rPr>
        <w:t>Э</w:t>
      </w:r>
      <w:r w:rsidRPr="00682F8D">
        <w:rPr>
          <w:sz w:val="28"/>
          <w:szCs w:val="28"/>
        </w:rPr>
        <w:t xml:space="preserve">кспертов </w:t>
      </w:r>
      <w:r w:rsidR="00682F8D" w:rsidRPr="00682F8D">
        <w:rPr>
          <w:sz w:val="28"/>
          <w:szCs w:val="28"/>
        </w:rPr>
        <w:t>в случаях</w:t>
      </w:r>
      <w:r w:rsidR="00682F8D">
        <w:rPr>
          <w:sz w:val="28"/>
          <w:szCs w:val="28"/>
        </w:rPr>
        <w:t xml:space="preserve"> указанных</w:t>
      </w:r>
      <w:r w:rsidR="00682F8D" w:rsidRPr="00682F8D">
        <w:rPr>
          <w:sz w:val="28"/>
          <w:szCs w:val="28"/>
        </w:rPr>
        <w:t xml:space="preserve"> в п 2.5. </w:t>
      </w:r>
      <w:r w:rsidR="0000108B">
        <w:rPr>
          <w:sz w:val="28"/>
          <w:szCs w:val="28"/>
        </w:rPr>
        <w:t>Методики</w:t>
      </w:r>
      <w:r w:rsidR="00737C40" w:rsidRPr="00682F8D">
        <w:rPr>
          <w:sz w:val="28"/>
          <w:szCs w:val="28"/>
        </w:rPr>
        <w:t>;</w:t>
      </w:r>
    </w:p>
    <w:p w:rsidR="00737C40" w:rsidRPr="00682F8D" w:rsidRDefault="00737C4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 xml:space="preserve">Рассмотрение поступивших </w:t>
      </w:r>
      <w:r w:rsidR="00AE1426">
        <w:rPr>
          <w:sz w:val="28"/>
          <w:szCs w:val="28"/>
        </w:rPr>
        <w:t>З</w:t>
      </w:r>
      <w:r w:rsidRPr="00682F8D">
        <w:rPr>
          <w:sz w:val="28"/>
          <w:szCs w:val="28"/>
        </w:rPr>
        <w:t>аяв</w:t>
      </w:r>
      <w:r w:rsidR="00682F8D" w:rsidRPr="00682F8D">
        <w:rPr>
          <w:sz w:val="28"/>
          <w:szCs w:val="28"/>
        </w:rPr>
        <w:t>лений</w:t>
      </w:r>
      <w:r w:rsidRPr="00682F8D">
        <w:rPr>
          <w:sz w:val="28"/>
          <w:szCs w:val="28"/>
        </w:rPr>
        <w:t xml:space="preserve"> на предмет корректного оформления;</w:t>
      </w:r>
    </w:p>
    <w:p w:rsidR="00737C40" w:rsidRPr="00682F8D" w:rsidRDefault="00737C4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 xml:space="preserve">Распределение и переназначение </w:t>
      </w:r>
      <w:r w:rsidR="00AE1426">
        <w:rPr>
          <w:sz w:val="28"/>
          <w:szCs w:val="28"/>
        </w:rPr>
        <w:t>З</w:t>
      </w:r>
      <w:r w:rsidRPr="00682F8D">
        <w:rPr>
          <w:sz w:val="28"/>
          <w:szCs w:val="28"/>
        </w:rPr>
        <w:t>аяв</w:t>
      </w:r>
      <w:r w:rsidR="00682F8D" w:rsidRPr="00682F8D">
        <w:rPr>
          <w:sz w:val="28"/>
          <w:szCs w:val="28"/>
        </w:rPr>
        <w:t>лений</w:t>
      </w:r>
      <w:r w:rsidRPr="00682F8D">
        <w:rPr>
          <w:sz w:val="28"/>
          <w:szCs w:val="28"/>
        </w:rPr>
        <w:t xml:space="preserve"> </w:t>
      </w:r>
      <w:r w:rsidR="00682F8D">
        <w:rPr>
          <w:sz w:val="28"/>
          <w:szCs w:val="28"/>
        </w:rPr>
        <w:t xml:space="preserve">в </w:t>
      </w:r>
      <w:r w:rsidRPr="00682F8D">
        <w:rPr>
          <w:sz w:val="28"/>
          <w:szCs w:val="28"/>
        </w:rPr>
        <w:t xml:space="preserve">ИС ЕНС ТРУ между </w:t>
      </w:r>
      <w:r w:rsidR="00682F8D" w:rsidRPr="00682F8D">
        <w:rPr>
          <w:sz w:val="28"/>
          <w:szCs w:val="28"/>
        </w:rPr>
        <w:t>Э</w:t>
      </w:r>
      <w:r w:rsidRPr="00682F8D">
        <w:rPr>
          <w:sz w:val="28"/>
          <w:szCs w:val="28"/>
        </w:rPr>
        <w:t>кспертами.</w:t>
      </w:r>
    </w:p>
    <w:p w:rsidR="00F76EE1" w:rsidRPr="00682F8D" w:rsidRDefault="00E06E08" w:rsidP="00163C9C">
      <w:pPr>
        <w:pStyle w:val="2"/>
        <w:numPr>
          <w:ilvl w:val="0"/>
          <w:numId w:val="0"/>
        </w:numPr>
        <w:ind w:left="1000"/>
        <w:rPr>
          <w:rFonts w:cs="Times New Roman"/>
        </w:rPr>
      </w:pPr>
      <w:bookmarkStart w:id="34" w:name="_Toc494122098"/>
      <w:r>
        <w:rPr>
          <w:rFonts w:cs="Times New Roman"/>
        </w:rPr>
        <w:lastRenderedPageBreak/>
        <w:t>3</w:t>
      </w:r>
      <w:r w:rsidR="00163C9C">
        <w:rPr>
          <w:rFonts w:cs="Times New Roman"/>
        </w:rPr>
        <w:t xml:space="preserve">.11.2 </w:t>
      </w:r>
      <w:r w:rsidR="00F76EE1" w:rsidRPr="00682F8D">
        <w:rPr>
          <w:rFonts w:cs="Times New Roman"/>
        </w:rPr>
        <w:t xml:space="preserve">Процесс </w:t>
      </w:r>
      <w:r w:rsidR="00BD394A" w:rsidRPr="00682F8D">
        <w:rPr>
          <w:rFonts w:cs="Times New Roman"/>
        </w:rPr>
        <w:t>присвоения</w:t>
      </w:r>
      <w:r w:rsidR="00682F8D">
        <w:rPr>
          <w:rFonts w:cs="Times New Roman"/>
        </w:rPr>
        <w:t xml:space="preserve"> нового</w:t>
      </w:r>
      <w:r w:rsidR="00BD394A" w:rsidRPr="00682F8D">
        <w:rPr>
          <w:rFonts w:cs="Times New Roman"/>
        </w:rPr>
        <w:t xml:space="preserve"> кода ЕНС ТРУ</w:t>
      </w:r>
      <w:r w:rsidR="00682F8D">
        <w:rPr>
          <w:rFonts w:cs="Times New Roman"/>
        </w:rPr>
        <w:t xml:space="preserve"> </w:t>
      </w:r>
      <w:r w:rsidR="00BD394A" w:rsidRPr="00682F8D">
        <w:rPr>
          <w:rFonts w:cs="Times New Roman"/>
        </w:rPr>
        <w:t xml:space="preserve">и вынесения </w:t>
      </w:r>
      <w:r w:rsidR="00682F8D">
        <w:rPr>
          <w:rFonts w:cs="Times New Roman"/>
        </w:rPr>
        <w:t xml:space="preserve">Модератором </w:t>
      </w:r>
      <w:r w:rsidR="00BD394A" w:rsidRPr="00682F8D">
        <w:rPr>
          <w:rFonts w:cs="Times New Roman"/>
        </w:rPr>
        <w:t xml:space="preserve">сформированных данных на </w:t>
      </w:r>
      <w:r w:rsidR="0020331A" w:rsidRPr="00682F8D">
        <w:rPr>
          <w:rFonts w:cs="Times New Roman"/>
        </w:rPr>
        <w:t>заседание</w:t>
      </w:r>
      <w:r w:rsidR="00BD394A" w:rsidRPr="00682F8D">
        <w:rPr>
          <w:rFonts w:cs="Times New Roman"/>
        </w:rPr>
        <w:t xml:space="preserve"> Комиссии </w:t>
      </w:r>
      <w:r w:rsidR="00BD394A" w:rsidRPr="00163C9C">
        <w:rPr>
          <w:rFonts w:cs="Times New Roman"/>
        </w:rPr>
        <w:t>по рассмотрению и утверждению</w:t>
      </w:r>
      <w:r w:rsidR="00BD394A" w:rsidRPr="00682F8D">
        <w:rPr>
          <w:rFonts w:cs="Times New Roman"/>
        </w:rPr>
        <w:t xml:space="preserve"> новых кодов ЕНС ТРУ</w:t>
      </w:r>
      <w:bookmarkEnd w:id="34"/>
      <w:r w:rsidR="00BD394A" w:rsidRPr="00682F8D">
        <w:rPr>
          <w:rFonts w:cs="Times New Roman"/>
        </w:rPr>
        <w:t xml:space="preserve"> </w:t>
      </w:r>
    </w:p>
    <w:p w:rsidR="00737C40" w:rsidRPr="00682F8D" w:rsidRDefault="00D3205F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В процессе рассмотрения</w:t>
      </w:r>
      <w:r w:rsidR="00737C40" w:rsidRPr="00682F8D">
        <w:rPr>
          <w:sz w:val="28"/>
          <w:szCs w:val="28"/>
        </w:rPr>
        <w:t xml:space="preserve"> </w:t>
      </w:r>
      <w:r w:rsidR="00E12A0E" w:rsidRPr="00682F8D">
        <w:rPr>
          <w:sz w:val="28"/>
          <w:szCs w:val="28"/>
        </w:rPr>
        <w:t>сформированных данных от Экспертов</w:t>
      </w:r>
      <w:r w:rsidR="00737C40" w:rsidRPr="00682F8D">
        <w:rPr>
          <w:sz w:val="28"/>
          <w:szCs w:val="28"/>
        </w:rPr>
        <w:t xml:space="preserve"> </w:t>
      </w:r>
      <w:r w:rsidR="00E12A0E" w:rsidRPr="00682F8D">
        <w:rPr>
          <w:sz w:val="28"/>
          <w:szCs w:val="28"/>
        </w:rPr>
        <w:t>для</w:t>
      </w:r>
      <w:r w:rsidR="00737C40" w:rsidRPr="00682F8D">
        <w:rPr>
          <w:sz w:val="28"/>
          <w:szCs w:val="28"/>
        </w:rPr>
        <w:t xml:space="preserve"> </w:t>
      </w:r>
      <w:r w:rsidR="00E12A0E" w:rsidRPr="00682F8D">
        <w:rPr>
          <w:sz w:val="28"/>
          <w:szCs w:val="28"/>
        </w:rPr>
        <w:t xml:space="preserve">присвоения новых </w:t>
      </w:r>
      <w:r w:rsidRPr="00682F8D">
        <w:rPr>
          <w:sz w:val="28"/>
          <w:szCs w:val="28"/>
        </w:rPr>
        <w:t xml:space="preserve">кодов в ИС ЕНС ТРУ </w:t>
      </w:r>
      <w:r w:rsidR="00DC29A6" w:rsidRPr="00682F8D">
        <w:rPr>
          <w:sz w:val="28"/>
          <w:szCs w:val="28"/>
        </w:rPr>
        <w:t>М</w:t>
      </w:r>
      <w:r w:rsidR="00737C40" w:rsidRPr="00682F8D">
        <w:rPr>
          <w:sz w:val="28"/>
          <w:szCs w:val="28"/>
        </w:rPr>
        <w:t>одератором проводится проверка:</w:t>
      </w:r>
    </w:p>
    <w:p w:rsidR="00737C40" w:rsidRPr="00682F8D" w:rsidRDefault="00481B8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на п</w:t>
      </w:r>
      <w:r w:rsidR="00737C40" w:rsidRPr="00682F8D">
        <w:rPr>
          <w:sz w:val="28"/>
          <w:szCs w:val="28"/>
        </w:rPr>
        <w:t xml:space="preserve">равильное определение классификации </w:t>
      </w:r>
      <w:r w:rsidR="00682F8D" w:rsidRPr="00682F8D">
        <w:rPr>
          <w:sz w:val="28"/>
          <w:szCs w:val="28"/>
        </w:rPr>
        <w:t>ТРУ</w:t>
      </w:r>
      <w:r w:rsidR="00737C40" w:rsidRPr="00682F8D">
        <w:rPr>
          <w:sz w:val="28"/>
          <w:szCs w:val="28"/>
        </w:rPr>
        <w:t>;</w:t>
      </w:r>
    </w:p>
    <w:p w:rsidR="00481B87" w:rsidRPr="00682F8D" w:rsidRDefault="00481B8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на наличие грамматических и синтаксич</w:t>
      </w:r>
      <w:r w:rsidR="00B165BD" w:rsidRPr="00682F8D">
        <w:rPr>
          <w:sz w:val="28"/>
          <w:szCs w:val="28"/>
        </w:rPr>
        <w:t>еских ошибок, а также</w:t>
      </w:r>
      <w:r w:rsidRPr="00682F8D">
        <w:rPr>
          <w:sz w:val="28"/>
          <w:szCs w:val="28"/>
        </w:rPr>
        <w:t xml:space="preserve"> опечаток;</w:t>
      </w:r>
    </w:p>
    <w:p w:rsidR="00737C40" w:rsidRPr="00682F8D" w:rsidRDefault="00481B87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на п</w:t>
      </w:r>
      <w:r w:rsidR="00737C40" w:rsidRPr="00682F8D">
        <w:rPr>
          <w:sz w:val="28"/>
          <w:szCs w:val="28"/>
        </w:rPr>
        <w:t>равильное расставление слов и пунктуации в наименовании и характеристик</w:t>
      </w:r>
      <w:r w:rsidR="00E12A0E" w:rsidRPr="00682F8D">
        <w:rPr>
          <w:sz w:val="28"/>
          <w:szCs w:val="28"/>
        </w:rPr>
        <w:t>ах</w:t>
      </w:r>
      <w:r w:rsidR="00737C40" w:rsidRPr="00682F8D">
        <w:rPr>
          <w:sz w:val="28"/>
          <w:szCs w:val="28"/>
        </w:rPr>
        <w:t>;</w:t>
      </w:r>
    </w:p>
    <w:p w:rsidR="00737C40" w:rsidRPr="00682F8D" w:rsidRDefault="00737C4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на правильное строение товарных групп по одному принципу;</w:t>
      </w:r>
    </w:p>
    <w:p w:rsidR="00737C40" w:rsidRPr="00682F8D" w:rsidRDefault="00B165B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п</w:t>
      </w:r>
      <w:r w:rsidR="00481B87" w:rsidRPr="00682F8D">
        <w:rPr>
          <w:sz w:val="28"/>
          <w:szCs w:val="28"/>
        </w:rPr>
        <w:t>роверка</w:t>
      </w:r>
      <w:r w:rsidR="00E12A0E" w:rsidRPr="00682F8D">
        <w:rPr>
          <w:sz w:val="28"/>
          <w:szCs w:val="28"/>
        </w:rPr>
        <w:t xml:space="preserve"> </w:t>
      </w:r>
      <w:r w:rsidR="00682F8D" w:rsidRPr="00682F8D">
        <w:rPr>
          <w:sz w:val="28"/>
          <w:szCs w:val="28"/>
        </w:rPr>
        <w:t>поля</w:t>
      </w:r>
      <w:r w:rsidR="00E12A0E" w:rsidRPr="00682F8D">
        <w:rPr>
          <w:sz w:val="28"/>
          <w:szCs w:val="28"/>
        </w:rPr>
        <w:t xml:space="preserve"> </w:t>
      </w:r>
      <w:r w:rsidR="00682F8D" w:rsidRPr="00682F8D">
        <w:rPr>
          <w:sz w:val="28"/>
          <w:szCs w:val="28"/>
        </w:rPr>
        <w:t>«</w:t>
      </w:r>
      <w:r w:rsidR="00C54627">
        <w:rPr>
          <w:sz w:val="28"/>
          <w:szCs w:val="28"/>
        </w:rPr>
        <w:t>Нормативный документ</w:t>
      </w:r>
      <w:r w:rsidR="00682F8D" w:rsidRPr="00682F8D">
        <w:rPr>
          <w:sz w:val="28"/>
          <w:szCs w:val="28"/>
        </w:rPr>
        <w:t>»</w:t>
      </w:r>
      <w:r w:rsidR="00E12A0E" w:rsidRPr="00682F8D">
        <w:rPr>
          <w:sz w:val="28"/>
          <w:szCs w:val="28"/>
        </w:rPr>
        <w:t>;</w:t>
      </w:r>
    </w:p>
    <w:p w:rsidR="00C54627" w:rsidRPr="00C54627" w:rsidRDefault="00E12A0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682F8D">
        <w:rPr>
          <w:sz w:val="28"/>
          <w:szCs w:val="28"/>
        </w:rPr>
        <w:t>на пол</w:t>
      </w:r>
      <w:r w:rsidR="00DC29A6" w:rsidRPr="00682F8D">
        <w:rPr>
          <w:sz w:val="28"/>
          <w:szCs w:val="28"/>
        </w:rPr>
        <w:t>ноту доказательной базы.</w:t>
      </w:r>
    </w:p>
    <w:p w:rsidR="00DC29A6" w:rsidRPr="00DC29A6" w:rsidRDefault="00DC29A6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DC29A6">
        <w:rPr>
          <w:sz w:val="28"/>
          <w:szCs w:val="28"/>
        </w:rPr>
        <w:t>В случае наличия замечаний по сформированным данным Модератор возвращает</w:t>
      </w:r>
      <w:r w:rsidR="00682F8D">
        <w:rPr>
          <w:sz w:val="28"/>
          <w:szCs w:val="28"/>
        </w:rPr>
        <w:t xml:space="preserve"> их</w:t>
      </w:r>
      <w:r w:rsidRPr="00DC29A6">
        <w:rPr>
          <w:sz w:val="28"/>
          <w:szCs w:val="28"/>
        </w:rPr>
        <w:t xml:space="preserve"> Эксперту на доработку. </w:t>
      </w:r>
    </w:p>
    <w:p w:rsidR="00E12A0E" w:rsidRPr="0020331A" w:rsidRDefault="0020331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20331A">
        <w:rPr>
          <w:sz w:val="28"/>
          <w:szCs w:val="28"/>
        </w:rPr>
        <w:t>В случае отсутствия замечаний</w:t>
      </w:r>
      <w:r w:rsidR="00DC29A6">
        <w:rPr>
          <w:sz w:val="28"/>
          <w:szCs w:val="28"/>
        </w:rPr>
        <w:t xml:space="preserve"> или после устранения замечаний </w:t>
      </w:r>
      <w:r w:rsidRPr="0020331A">
        <w:rPr>
          <w:sz w:val="28"/>
          <w:szCs w:val="28"/>
        </w:rPr>
        <w:t xml:space="preserve">по сформированным данным Модератор выносит на заседание Комиссии по </w:t>
      </w:r>
      <w:r w:rsidR="00200787">
        <w:rPr>
          <w:sz w:val="28"/>
          <w:szCs w:val="28"/>
        </w:rPr>
        <w:t>созданию</w:t>
      </w:r>
      <w:r w:rsidRPr="0020331A">
        <w:rPr>
          <w:sz w:val="28"/>
          <w:szCs w:val="28"/>
        </w:rPr>
        <w:t xml:space="preserve"> и утверждению новых кодов ЕНС ТРУ.</w:t>
      </w:r>
    </w:p>
    <w:p w:rsidR="00727BCC" w:rsidRPr="00727BCC" w:rsidRDefault="00F76EE1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35" w:name="_Toc494122099"/>
      <w:r w:rsidRPr="00311976">
        <w:rPr>
          <w:rFonts w:cs="Times New Roman"/>
        </w:rPr>
        <w:t xml:space="preserve">Процесс </w:t>
      </w:r>
      <w:bookmarkStart w:id="36" w:name="_Toc256000000"/>
      <w:r w:rsidR="00296555" w:rsidRPr="00311976">
        <w:rPr>
          <w:rFonts w:cs="Times New Roman"/>
        </w:rPr>
        <w:t>актуализаци</w:t>
      </w:r>
      <w:r w:rsidR="003145C4" w:rsidRPr="00311976">
        <w:rPr>
          <w:rFonts w:cs="Times New Roman"/>
        </w:rPr>
        <w:t>и</w:t>
      </w:r>
      <w:r w:rsidR="00296555" w:rsidRPr="00311976">
        <w:rPr>
          <w:rFonts w:cs="Times New Roman"/>
        </w:rPr>
        <w:t xml:space="preserve"> </w:t>
      </w:r>
      <w:r w:rsidR="00727BCC" w:rsidRPr="006067E1">
        <w:rPr>
          <w:rFonts w:cs="Times New Roman"/>
        </w:rPr>
        <w:t>нормативной документации по стандартизации</w:t>
      </w:r>
      <w:r w:rsidR="00296555" w:rsidRPr="00311976">
        <w:rPr>
          <w:rFonts w:cs="Times New Roman"/>
        </w:rPr>
        <w:t xml:space="preserve"> в кодах ЕНС ТРУ</w:t>
      </w:r>
      <w:bookmarkEnd w:id="35"/>
      <w:bookmarkEnd w:id="36"/>
    </w:p>
    <w:p w:rsidR="00A85553" w:rsidRPr="00311976" w:rsidRDefault="00A85553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11976">
        <w:rPr>
          <w:sz w:val="28"/>
          <w:szCs w:val="28"/>
        </w:rPr>
        <w:t xml:space="preserve">Данный процесс </w:t>
      </w:r>
      <w:r w:rsidR="00296555" w:rsidRPr="00311976">
        <w:rPr>
          <w:sz w:val="28"/>
          <w:szCs w:val="28"/>
        </w:rPr>
        <w:t xml:space="preserve">проводится </w:t>
      </w:r>
      <w:bookmarkStart w:id="37" w:name="_Toc256000001"/>
      <w:r w:rsidR="00296555" w:rsidRPr="00311976">
        <w:rPr>
          <w:sz w:val="28"/>
          <w:szCs w:val="28"/>
        </w:rPr>
        <w:t xml:space="preserve">на основании анализа </w:t>
      </w:r>
      <w:r w:rsidR="00CB5FFB" w:rsidRPr="00CB5FFB">
        <w:rPr>
          <w:sz w:val="28"/>
          <w:szCs w:val="28"/>
        </w:rPr>
        <w:t>нормативной документации по стандартизации</w:t>
      </w:r>
      <w:r w:rsidR="00296555" w:rsidRPr="00311976">
        <w:rPr>
          <w:sz w:val="28"/>
          <w:szCs w:val="28"/>
        </w:rPr>
        <w:t xml:space="preserve"> </w:t>
      </w:r>
      <w:r w:rsidR="004F3623" w:rsidRPr="00311976">
        <w:rPr>
          <w:sz w:val="28"/>
          <w:szCs w:val="28"/>
        </w:rPr>
        <w:t>имеющи</w:t>
      </w:r>
      <w:r w:rsidR="00311976" w:rsidRPr="00311976">
        <w:rPr>
          <w:sz w:val="28"/>
          <w:szCs w:val="28"/>
        </w:rPr>
        <w:t>х</w:t>
      </w:r>
      <w:r w:rsidR="004F3623" w:rsidRPr="00311976">
        <w:rPr>
          <w:sz w:val="28"/>
          <w:szCs w:val="28"/>
        </w:rPr>
        <w:t>ся</w:t>
      </w:r>
      <w:r w:rsidR="00296555" w:rsidRPr="00311976">
        <w:rPr>
          <w:sz w:val="28"/>
          <w:szCs w:val="28"/>
        </w:rPr>
        <w:t xml:space="preserve"> в </w:t>
      </w:r>
      <w:r w:rsidR="00311976" w:rsidRPr="00311976">
        <w:rPr>
          <w:sz w:val="28"/>
          <w:szCs w:val="28"/>
        </w:rPr>
        <w:t>С</w:t>
      </w:r>
      <w:r w:rsidR="00296555" w:rsidRPr="00311976">
        <w:rPr>
          <w:sz w:val="28"/>
          <w:szCs w:val="28"/>
        </w:rPr>
        <w:t>правочнике на предмет актуальности</w:t>
      </w:r>
      <w:bookmarkEnd w:id="37"/>
      <w:r w:rsidR="004F3623" w:rsidRPr="00311976">
        <w:rPr>
          <w:sz w:val="28"/>
          <w:szCs w:val="28"/>
        </w:rPr>
        <w:t xml:space="preserve"> </w:t>
      </w:r>
      <w:r w:rsidR="00311976" w:rsidRPr="00311976">
        <w:rPr>
          <w:sz w:val="28"/>
          <w:szCs w:val="28"/>
        </w:rPr>
        <w:t>С</w:t>
      </w:r>
      <w:r w:rsidR="003145C4" w:rsidRPr="00311976">
        <w:rPr>
          <w:sz w:val="28"/>
          <w:szCs w:val="28"/>
        </w:rPr>
        <w:t>тандартизатором</w:t>
      </w:r>
      <w:r w:rsidR="00296555" w:rsidRPr="00311976">
        <w:rPr>
          <w:sz w:val="28"/>
          <w:szCs w:val="28"/>
        </w:rPr>
        <w:t xml:space="preserve">. </w:t>
      </w:r>
      <w:r w:rsidRPr="00311976">
        <w:rPr>
          <w:sz w:val="28"/>
          <w:szCs w:val="28"/>
        </w:rPr>
        <w:t>На основании источников (Ежегодный «</w:t>
      </w:r>
      <w:r w:rsidRPr="00311976">
        <w:rPr>
          <w:i/>
          <w:iCs/>
          <w:sz w:val="28"/>
          <w:szCs w:val="28"/>
        </w:rPr>
        <w:t>Указатель нормативных документов по стандартизации Республики Казахстан</w:t>
      </w:r>
      <w:r w:rsidRPr="00311976">
        <w:rPr>
          <w:sz w:val="28"/>
          <w:szCs w:val="28"/>
        </w:rPr>
        <w:t xml:space="preserve">» СТ РК. ГОСТ и ежемесячный информационный </w:t>
      </w:r>
      <w:r w:rsidRPr="00311976">
        <w:rPr>
          <w:i/>
          <w:iCs/>
          <w:sz w:val="28"/>
          <w:szCs w:val="28"/>
        </w:rPr>
        <w:t>указатель стандартов</w:t>
      </w:r>
      <w:r w:rsidRPr="00311976">
        <w:rPr>
          <w:sz w:val="28"/>
          <w:szCs w:val="28"/>
        </w:rPr>
        <w:t xml:space="preserve"> (ИУС)</w:t>
      </w:r>
      <w:r w:rsidRPr="00311976">
        <w:rPr>
          <w:i/>
          <w:iCs/>
          <w:sz w:val="28"/>
          <w:szCs w:val="28"/>
        </w:rPr>
        <w:t xml:space="preserve"> Комитета технического регулирования</w:t>
      </w:r>
      <w:r w:rsidRPr="00311976">
        <w:rPr>
          <w:sz w:val="28"/>
          <w:szCs w:val="28"/>
        </w:rPr>
        <w:t xml:space="preserve"> и метрологии Ми</w:t>
      </w:r>
      <w:r w:rsidR="00385641">
        <w:rPr>
          <w:sz w:val="28"/>
          <w:szCs w:val="28"/>
        </w:rPr>
        <w:t>нистерства торговли и интеграции</w:t>
      </w:r>
      <w:r w:rsidRPr="00311976">
        <w:rPr>
          <w:sz w:val="28"/>
          <w:szCs w:val="28"/>
        </w:rPr>
        <w:t xml:space="preserve"> Республики Казахстан</w:t>
      </w:r>
      <w:r w:rsidR="00311976" w:rsidRPr="00311976">
        <w:rPr>
          <w:sz w:val="28"/>
          <w:szCs w:val="28"/>
        </w:rPr>
        <w:t>)</w:t>
      </w:r>
      <w:r w:rsidRPr="00311976">
        <w:rPr>
          <w:sz w:val="28"/>
          <w:szCs w:val="28"/>
        </w:rPr>
        <w:t xml:space="preserve"> проводятся работы по актуализации </w:t>
      </w:r>
      <w:r w:rsidR="00CB5FFB" w:rsidRPr="00CB5FFB">
        <w:rPr>
          <w:sz w:val="28"/>
          <w:szCs w:val="28"/>
        </w:rPr>
        <w:t>нормативной документации по стандартизации</w:t>
      </w:r>
      <w:r w:rsidRPr="00311976">
        <w:rPr>
          <w:sz w:val="28"/>
          <w:szCs w:val="28"/>
        </w:rPr>
        <w:t xml:space="preserve"> в кодах ЕНС ТРУ на предмет актуальности, в случае отмены/замены стандартов вносятся изменения в справочник ЕНС ТРУ.</w:t>
      </w:r>
    </w:p>
    <w:p w:rsidR="00DA0213" w:rsidRPr="008E1105" w:rsidRDefault="00DA0213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38" w:name="_Toc494122100"/>
      <w:r w:rsidRPr="008E1105">
        <w:rPr>
          <w:rFonts w:cs="Times New Roman"/>
        </w:rPr>
        <w:t>Замечания и предложения по ЕНС ТРУ</w:t>
      </w:r>
      <w:bookmarkEnd w:id="38"/>
    </w:p>
    <w:p w:rsidR="00DA0213" w:rsidRPr="009C6843" w:rsidRDefault="00DA0213" w:rsidP="003A418F">
      <w:pPr>
        <w:spacing w:line="233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843">
        <w:rPr>
          <w:rFonts w:eastAsiaTheme="minorHAnsi"/>
          <w:sz w:val="28"/>
          <w:szCs w:val="28"/>
          <w:lang w:eastAsia="en-US"/>
        </w:rPr>
        <w:t>Для отслеживания замечани</w:t>
      </w:r>
      <w:r w:rsidR="00874535" w:rsidRPr="009C6843">
        <w:rPr>
          <w:rFonts w:eastAsiaTheme="minorHAnsi"/>
          <w:sz w:val="28"/>
          <w:szCs w:val="28"/>
          <w:lang w:eastAsia="en-US"/>
        </w:rPr>
        <w:t>й</w:t>
      </w:r>
      <w:r w:rsidR="009C6843" w:rsidRPr="009C6843">
        <w:rPr>
          <w:rFonts w:eastAsiaTheme="minorHAnsi"/>
          <w:sz w:val="28"/>
          <w:szCs w:val="28"/>
          <w:lang w:eastAsia="en-US"/>
        </w:rPr>
        <w:t xml:space="preserve"> </w:t>
      </w:r>
      <w:r w:rsidRPr="009C6843">
        <w:rPr>
          <w:rFonts w:eastAsiaTheme="minorHAnsi"/>
          <w:sz w:val="28"/>
          <w:szCs w:val="28"/>
          <w:lang w:eastAsia="en-US"/>
        </w:rPr>
        <w:t>по ЕН</w:t>
      </w:r>
      <w:r w:rsidR="009C6843" w:rsidRPr="009C6843">
        <w:rPr>
          <w:rFonts w:eastAsiaTheme="minorHAnsi"/>
          <w:sz w:val="28"/>
          <w:szCs w:val="28"/>
          <w:lang w:eastAsia="en-US"/>
        </w:rPr>
        <w:t>С</w:t>
      </w:r>
      <w:r w:rsidRPr="009C6843">
        <w:rPr>
          <w:rFonts w:eastAsiaTheme="minorHAnsi"/>
          <w:sz w:val="28"/>
          <w:szCs w:val="28"/>
          <w:lang w:eastAsia="en-US"/>
        </w:rPr>
        <w:t xml:space="preserve"> ТРУ необходимо вести централизованный реестр замечани</w:t>
      </w:r>
      <w:r w:rsidR="00874535" w:rsidRPr="009C6843">
        <w:rPr>
          <w:rFonts w:eastAsiaTheme="minorHAnsi"/>
          <w:sz w:val="28"/>
          <w:szCs w:val="28"/>
          <w:lang w:eastAsia="en-US"/>
        </w:rPr>
        <w:t>й</w:t>
      </w:r>
      <w:r w:rsidRPr="009C6843">
        <w:rPr>
          <w:rFonts w:eastAsiaTheme="minorHAnsi"/>
          <w:sz w:val="28"/>
          <w:szCs w:val="28"/>
          <w:lang w:eastAsia="en-US"/>
        </w:rPr>
        <w:t>, где</w:t>
      </w:r>
      <w:r w:rsidR="00874535" w:rsidRPr="009C6843">
        <w:rPr>
          <w:rFonts w:eastAsiaTheme="minorHAnsi"/>
          <w:sz w:val="28"/>
          <w:szCs w:val="28"/>
          <w:lang w:eastAsia="en-US"/>
        </w:rPr>
        <w:t xml:space="preserve"> должны быть</w:t>
      </w:r>
      <w:r w:rsidRPr="009C6843">
        <w:rPr>
          <w:rFonts w:eastAsiaTheme="minorHAnsi"/>
          <w:sz w:val="28"/>
          <w:szCs w:val="28"/>
          <w:lang w:eastAsia="en-US"/>
        </w:rPr>
        <w:t xml:space="preserve"> описа</w:t>
      </w:r>
      <w:r w:rsidR="00874535" w:rsidRPr="009C6843">
        <w:rPr>
          <w:rFonts w:eastAsiaTheme="minorHAnsi"/>
          <w:sz w:val="28"/>
          <w:szCs w:val="28"/>
          <w:lang w:eastAsia="en-US"/>
        </w:rPr>
        <w:t>ны</w:t>
      </w:r>
      <w:r w:rsidRPr="009C6843">
        <w:rPr>
          <w:rFonts w:eastAsiaTheme="minorHAnsi"/>
          <w:sz w:val="28"/>
          <w:szCs w:val="28"/>
          <w:lang w:eastAsia="en-US"/>
        </w:rPr>
        <w:t xml:space="preserve"> следующие данные: </w:t>
      </w:r>
    </w:p>
    <w:p w:rsidR="00DA0213" w:rsidRPr="009C6843" w:rsidRDefault="00DA021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C6843">
        <w:rPr>
          <w:sz w:val="28"/>
          <w:szCs w:val="28"/>
        </w:rPr>
        <w:t>дата подачи информации;</w:t>
      </w:r>
    </w:p>
    <w:p w:rsidR="00DA0213" w:rsidRPr="009C6843" w:rsidRDefault="00DA021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C6843">
        <w:rPr>
          <w:sz w:val="28"/>
          <w:szCs w:val="28"/>
        </w:rPr>
        <w:t>инициатор (лицо или компания);</w:t>
      </w:r>
    </w:p>
    <w:p w:rsidR="00DA0213" w:rsidRPr="009C6843" w:rsidRDefault="00DA021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C6843">
        <w:rPr>
          <w:sz w:val="28"/>
          <w:szCs w:val="28"/>
        </w:rPr>
        <w:t>описание;</w:t>
      </w:r>
    </w:p>
    <w:p w:rsidR="00DA0213" w:rsidRPr="009C6843" w:rsidRDefault="00DA021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C6843">
        <w:rPr>
          <w:sz w:val="28"/>
          <w:szCs w:val="28"/>
        </w:rPr>
        <w:t>комментари</w:t>
      </w:r>
      <w:r w:rsidR="009C6843" w:rsidRPr="009C6843">
        <w:rPr>
          <w:sz w:val="28"/>
          <w:szCs w:val="28"/>
        </w:rPr>
        <w:t>и</w:t>
      </w:r>
      <w:r w:rsidRPr="009C6843">
        <w:rPr>
          <w:sz w:val="28"/>
          <w:szCs w:val="28"/>
        </w:rPr>
        <w:t xml:space="preserve">. </w:t>
      </w:r>
    </w:p>
    <w:p w:rsidR="00613657" w:rsidRPr="00030FD9" w:rsidRDefault="00613657" w:rsidP="00DA0213">
      <w:pPr>
        <w:jc w:val="both"/>
        <w:rPr>
          <w:sz w:val="28"/>
          <w:szCs w:val="28"/>
          <w:highlight w:val="yellow"/>
        </w:rPr>
      </w:pPr>
    </w:p>
    <w:p w:rsidR="00C23881" w:rsidRDefault="00DA0213" w:rsidP="003A418F">
      <w:pPr>
        <w:spacing w:line="233" w:lineRule="auto"/>
        <w:ind w:firstLine="567"/>
        <w:jc w:val="both"/>
      </w:pPr>
      <w:r w:rsidRPr="00525AEF">
        <w:rPr>
          <w:sz w:val="28"/>
          <w:szCs w:val="28"/>
        </w:rPr>
        <w:t>База данных по замечаниям содержит информацию о найденных ошибках, недочет</w:t>
      </w:r>
      <w:r w:rsidR="009C6843" w:rsidRPr="00525AEF">
        <w:rPr>
          <w:sz w:val="28"/>
          <w:szCs w:val="28"/>
        </w:rPr>
        <w:t>ах</w:t>
      </w:r>
      <w:r w:rsidRPr="00525AEF">
        <w:rPr>
          <w:sz w:val="28"/>
          <w:szCs w:val="28"/>
        </w:rPr>
        <w:t xml:space="preserve"> в кодах и в сопутствующих справочник</w:t>
      </w:r>
      <w:r w:rsidR="009C6843" w:rsidRPr="00525AEF">
        <w:rPr>
          <w:sz w:val="28"/>
          <w:szCs w:val="28"/>
        </w:rPr>
        <w:t>у</w:t>
      </w:r>
      <w:r w:rsidRPr="00525AEF">
        <w:rPr>
          <w:sz w:val="28"/>
          <w:szCs w:val="28"/>
        </w:rPr>
        <w:t xml:space="preserve"> ЕНС ТРУ, о некорректной классификации товарных групп, услуг или работ, а также база предложении по </w:t>
      </w:r>
      <w:r w:rsidRPr="00525AEF">
        <w:rPr>
          <w:sz w:val="28"/>
          <w:szCs w:val="28"/>
        </w:rPr>
        <w:lastRenderedPageBreak/>
        <w:t xml:space="preserve">улучшению ИС ЕНС ТРУ, что в итоге послужит источником </w:t>
      </w:r>
      <w:r w:rsidR="00525AEF" w:rsidRPr="00525AEF">
        <w:rPr>
          <w:sz w:val="28"/>
          <w:szCs w:val="28"/>
        </w:rPr>
        <w:t xml:space="preserve">базы </w:t>
      </w:r>
      <w:r w:rsidRPr="00525AEF">
        <w:rPr>
          <w:sz w:val="28"/>
          <w:szCs w:val="28"/>
        </w:rPr>
        <w:t xml:space="preserve">материалов для анализа при процессе </w:t>
      </w:r>
      <w:r w:rsidR="00525AEF" w:rsidRPr="00525AEF">
        <w:rPr>
          <w:sz w:val="28"/>
          <w:szCs w:val="28"/>
        </w:rPr>
        <w:t>актуализации (нормализации)</w:t>
      </w:r>
      <w:r w:rsidRPr="00525AEF">
        <w:rPr>
          <w:sz w:val="28"/>
          <w:szCs w:val="28"/>
        </w:rPr>
        <w:t xml:space="preserve"> ЕНС ТРУ.</w:t>
      </w:r>
    </w:p>
    <w:p w:rsidR="005839D2" w:rsidRPr="00297AA7" w:rsidRDefault="005839D2" w:rsidP="00F0715D">
      <w:pPr>
        <w:pStyle w:val="2"/>
        <w:numPr>
          <w:ilvl w:val="1"/>
          <w:numId w:val="6"/>
        </w:numPr>
        <w:rPr>
          <w:rFonts w:cs="Times New Roman"/>
        </w:rPr>
      </w:pPr>
      <w:bookmarkStart w:id="39" w:name="_Toc494122101"/>
      <w:r w:rsidRPr="00297AA7">
        <w:rPr>
          <w:rFonts w:cs="Times New Roman"/>
        </w:rPr>
        <w:t xml:space="preserve">Требования к </w:t>
      </w:r>
      <w:r w:rsidR="00726A99">
        <w:rPr>
          <w:rFonts w:cs="Times New Roman"/>
        </w:rPr>
        <w:t xml:space="preserve">привлекаемым </w:t>
      </w:r>
      <w:r w:rsidR="00726A99" w:rsidRPr="00E06E08">
        <w:rPr>
          <w:rFonts w:cs="Times New Roman"/>
        </w:rPr>
        <w:t>консультантам, экспертам и специалистам соответствующего профиля</w:t>
      </w:r>
      <w:bookmarkEnd w:id="39"/>
    </w:p>
    <w:p w:rsidR="00726A99" w:rsidRPr="00726A99" w:rsidRDefault="00726A99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726A99">
        <w:rPr>
          <w:sz w:val="28"/>
          <w:szCs w:val="28"/>
        </w:rPr>
        <w:t>В случаях затруднительного определения, классификации, описания и идентификации ТРУ Товарищество может привлекать консультантов, экспертов и специалистов соответствующего профиля.</w:t>
      </w:r>
    </w:p>
    <w:p w:rsidR="00AD2254" w:rsidRDefault="00AD2254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726A99">
        <w:rPr>
          <w:sz w:val="28"/>
          <w:szCs w:val="28"/>
        </w:rPr>
        <w:t xml:space="preserve">Привлекаемые </w:t>
      </w:r>
      <w:r w:rsidR="00726A99" w:rsidRPr="00726A99">
        <w:rPr>
          <w:sz w:val="28"/>
          <w:szCs w:val="28"/>
        </w:rPr>
        <w:t>консультанты, эксперты и специалисты соответствующего профиля</w:t>
      </w:r>
      <w:r w:rsidR="00726A99">
        <w:rPr>
          <w:sz w:val="28"/>
          <w:szCs w:val="28"/>
        </w:rPr>
        <w:t xml:space="preserve"> изучив материалы предоставляют рекомендации.</w:t>
      </w:r>
    </w:p>
    <w:p w:rsidR="00726A99" w:rsidRDefault="00726A99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E537AA">
        <w:rPr>
          <w:sz w:val="28"/>
          <w:szCs w:val="28"/>
        </w:rPr>
        <w:t xml:space="preserve">плановой и </w:t>
      </w:r>
      <w:r w:rsidR="00461AA9" w:rsidRPr="00E537AA">
        <w:rPr>
          <w:sz w:val="28"/>
          <w:szCs w:val="28"/>
        </w:rPr>
        <w:t>в</w:t>
      </w:r>
      <w:r w:rsidRPr="00E537AA">
        <w:rPr>
          <w:sz w:val="28"/>
          <w:szCs w:val="28"/>
        </w:rPr>
        <w:t>неплановой</w:t>
      </w:r>
      <w:r>
        <w:rPr>
          <w:sz w:val="28"/>
          <w:szCs w:val="28"/>
        </w:rPr>
        <w:t xml:space="preserve"> актуализации</w:t>
      </w:r>
      <w:r w:rsidR="00512652">
        <w:rPr>
          <w:sz w:val="28"/>
          <w:szCs w:val="28"/>
        </w:rPr>
        <w:t xml:space="preserve"> (нормализации)</w:t>
      </w:r>
      <w:r>
        <w:rPr>
          <w:sz w:val="28"/>
          <w:szCs w:val="28"/>
        </w:rPr>
        <w:t xml:space="preserve"> ЕНС ТРУ Товарищество может привлекать </w:t>
      </w:r>
      <w:r w:rsidR="00512652">
        <w:rPr>
          <w:sz w:val="28"/>
          <w:szCs w:val="28"/>
        </w:rPr>
        <w:t>экспертные группы отраслевых ассоциации, специалистов соответствующего профиля среди дочерних зависимых организации Фонда и иных консультантов.</w:t>
      </w:r>
    </w:p>
    <w:p w:rsidR="00E06E08" w:rsidRPr="00726A99" w:rsidRDefault="00E06E08" w:rsidP="003A418F">
      <w:pPr>
        <w:spacing w:line="233" w:lineRule="auto"/>
        <w:ind w:firstLine="567"/>
        <w:jc w:val="both"/>
        <w:rPr>
          <w:sz w:val="28"/>
          <w:szCs w:val="28"/>
        </w:rPr>
      </w:pPr>
    </w:p>
    <w:p w:rsidR="009855DA" w:rsidRDefault="00CB65B0" w:rsidP="00F0715D"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bookmarkStart w:id="40" w:name="_Toc494122102"/>
      <w:r>
        <w:rPr>
          <w:rFonts w:ascii="Times New Roman" w:hAnsi="Times New Roman" w:cs="Times New Roman"/>
        </w:rPr>
        <w:t>АКТУАЛИЗАЦИЯ</w:t>
      </w:r>
      <w:r w:rsidR="002B1EE2" w:rsidRPr="008E1105">
        <w:rPr>
          <w:rFonts w:ascii="Times New Roman" w:hAnsi="Times New Roman" w:cs="Times New Roman"/>
        </w:rPr>
        <w:t xml:space="preserve"> </w:t>
      </w:r>
      <w:r w:rsidR="00565429" w:rsidRPr="008E1105">
        <w:rPr>
          <w:rFonts w:ascii="Times New Roman" w:hAnsi="Times New Roman" w:cs="Times New Roman"/>
        </w:rPr>
        <w:t xml:space="preserve">ДАННЫХ В </w:t>
      </w:r>
      <w:r w:rsidR="002B1EE2" w:rsidRPr="008E1105">
        <w:rPr>
          <w:rFonts w:ascii="Times New Roman" w:hAnsi="Times New Roman" w:cs="Times New Roman"/>
        </w:rPr>
        <w:t>ЕНС ТРУ</w:t>
      </w:r>
      <w:bookmarkEnd w:id="40"/>
    </w:p>
    <w:p w:rsidR="00C77A77" w:rsidRPr="008E1105" w:rsidRDefault="00727BCC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1" w:name="_Toc494122103"/>
      <w:r>
        <w:rPr>
          <w:rFonts w:cs="Times New Roman"/>
        </w:rPr>
        <w:t>Ц</w:t>
      </w:r>
      <w:r w:rsidR="00C77A77" w:rsidRPr="008E1105">
        <w:rPr>
          <w:rFonts w:cs="Times New Roman"/>
        </w:rPr>
        <w:t>ели и задачи</w:t>
      </w:r>
      <w:r w:rsidR="00D9016A" w:rsidRPr="008E1105">
        <w:rPr>
          <w:rFonts w:cs="Times New Roman"/>
        </w:rPr>
        <w:t xml:space="preserve"> </w:t>
      </w:r>
      <w:r w:rsidR="00CB65B0">
        <w:rPr>
          <w:rFonts w:cs="Times New Roman"/>
        </w:rPr>
        <w:t>актуализации</w:t>
      </w:r>
      <w:r w:rsidR="00D9016A" w:rsidRPr="008E1105">
        <w:rPr>
          <w:rFonts w:cs="Times New Roman"/>
        </w:rPr>
        <w:t xml:space="preserve"> данных в ЕНС ТРУ</w:t>
      </w:r>
      <w:bookmarkEnd w:id="41"/>
    </w:p>
    <w:p w:rsidR="00751DCB" w:rsidRPr="008E1105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Целью </w:t>
      </w:r>
      <w:r w:rsidR="00CB65B0">
        <w:rPr>
          <w:sz w:val="28"/>
          <w:szCs w:val="28"/>
        </w:rPr>
        <w:t>актуализации</w:t>
      </w:r>
      <w:r w:rsidRPr="008E1105">
        <w:rPr>
          <w:sz w:val="28"/>
          <w:szCs w:val="28"/>
        </w:rPr>
        <w:t xml:space="preserve"> </w:t>
      </w:r>
      <w:r w:rsidR="00751DCB" w:rsidRPr="008E1105">
        <w:rPr>
          <w:sz w:val="28"/>
          <w:szCs w:val="28"/>
        </w:rPr>
        <w:t>данных</w:t>
      </w:r>
      <w:r w:rsidRPr="008E1105">
        <w:rPr>
          <w:sz w:val="28"/>
          <w:szCs w:val="28"/>
        </w:rPr>
        <w:t xml:space="preserve"> </w:t>
      </w:r>
      <w:r w:rsidR="00CB65B0">
        <w:rPr>
          <w:sz w:val="28"/>
          <w:szCs w:val="28"/>
        </w:rPr>
        <w:t>С</w:t>
      </w:r>
      <w:r w:rsidRPr="008E1105">
        <w:rPr>
          <w:sz w:val="28"/>
          <w:szCs w:val="28"/>
        </w:rPr>
        <w:t>правочника является</w:t>
      </w:r>
      <w:r w:rsidR="00751DCB" w:rsidRPr="008E1105">
        <w:rPr>
          <w:sz w:val="28"/>
          <w:szCs w:val="28"/>
        </w:rPr>
        <w:t xml:space="preserve"> совершенствование ЕНС ТРУ. </w:t>
      </w:r>
    </w:p>
    <w:p w:rsidR="00A24439" w:rsidRDefault="00751DCB" w:rsidP="00A24439">
      <w:pPr>
        <w:ind w:firstLine="720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Задачами </w:t>
      </w:r>
      <w:r w:rsidR="00CB65B0">
        <w:rPr>
          <w:sz w:val="28"/>
          <w:szCs w:val="28"/>
        </w:rPr>
        <w:t>актуализации</w:t>
      </w:r>
      <w:r w:rsidRPr="008E1105">
        <w:rPr>
          <w:sz w:val="28"/>
          <w:szCs w:val="28"/>
        </w:rPr>
        <w:t xml:space="preserve"> данных ЕНС ТРУ являются устранение </w:t>
      </w:r>
      <w:r w:rsidR="001B30BD" w:rsidRPr="00BF290E">
        <w:rPr>
          <w:sz w:val="28"/>
          <w:szCs w:val="28"/>
        </w:rPr>
        <w:t>грамматических и синтаксических</w:t>
      </w:r>
      <w:r w:rsidR="00D9429B" w:rsidRPr="00BF290E">
        <w:rPr>
          <w:sz w:val="28"/>
          <w:szCs w:val="28"/>
        </w:rPr>
        <w:t xml:space="preserve"> ошибок,</w:t>
      </w:r>
      <w:r w:rsidR="00B77215" w:rsidRPr="00BF290E">
        <w:rPr>
          <w:sz w:val="28"/>
          <w:szCs w:val="28"/>
        </w:rPr>
        <w:t xml:space="preserve"> а также опечаток</w:t>
      </w:r>
      <w:r w:rsidR="00D9429B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</w:t>
      </w:r>
      <w:r w:rsidR="0092676D" w:rsidRPr="008E1105">
        <w:rPr>
          <w:sz w:val="28"/>
          <w:szCs w:val="28"/>
        </w:rPr>
        <w:t>корректировка классификации ТРУ</w:t>
      </w:r>
      <w:r w:rsidR="00CB65B0">
        <w:rPr>
          <w:sz w:val="28"/>
          <w:szCs w:val="28"/>
        </w:rPr>
        <w:t xml:space="preserve">, изменение Атрибутов, Шаблонов атрибутов </w:t>
      </w:r>
      <w:r w:rsidR="0092676D" w:rsidRPr="008E1105">
        <w:rPr>
          <w:sz w:val="28"/>
          <w:szCs w:val="28"/>
        </w:rPr>
        <w:t>и выявление некорректных кодов.</w:t>
      </w:r>
    </w:p>
    <w:p w:rsidR="00D9016A" w:rsidRPr="008E1105" w:rsidRDefault="0092676D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2" w:name="_Toc494122104"/>
      <w:r w:rsidRPr="008E1105">
        <w:rPr>
          <w:rFonts w:cs="Times New Roman"/>
        </w:rPr>
        <w:t>Основные принципы</w:t>
      </w:r>
      <w:r w:rsidR="00D9016A" w:rsidRPr="008E1105">
        <w:rPr>
          <w:rFonts w:cs="Times New Roman"/>
        </w:rPr>
        <w:t xml:space="preserve"> процесса </w:t>
      </w:r>
      <w:r w:rsidR="0064099B">
        <w:rPr>
          <w:rFonts w:cs="Times New Roman"/>
        </w:rPr>
        <w:t>актуа</w:t>
      </w:r>
      <w:r w:rsidR="00D9016A" w:rsidRPr="008E1105">
        <w:rPr>
          <w:rFonts w:cs="Times New Roman"/>
        </w:rPr>
        <w:t>лизации</w:t>
      </w:r>
      <w:bookmarkEnd w:id="42"/>
    </w:p>
    <w:p w:rsidR="00D9016A" w:rsidRPr="008E1105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выявление некорректных, неполных </w:t>
      </w:r>
      <w:r w:rsidR="00A81CFD"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ЕНС ТРУ;</w:t>
      </w:r>
    </w:p>
    <w:p w:rsidR="00D9016A" w:rsidRPr="008E1105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выявление дублирующих позиций </w:t>
      </w:r>
      <w:r w:rsidR="00A81CFD">
        <w:rPr>
          <w:sz w:val="28"/>
          <w:szCs w:val="28"/>
        </w:rPr>
        <w:t>в С</w:t>
      </w:r>
      <w:r w:rsidRPr="008E1105">
        <w:rPr>
          <w:sz w:val="28"/>
          <w:szCs w:val="28"/>
        </w:rPr>
        <w:t>правочник</w:t>
      </w:r>
      <w:r w:rsidR="00A81CFD">
        <w:rPr>
          <w:sz w:val="28"/>
          <w:szCs w:val="28"/>
        </w:rPr>
        <w:t>е</w:t>
      </w:r>
      <w:r w:rsidRPr="008E1105">
        <w:rPr>
          <w:sz w:val="28"/>
          <w:szCs w:val="28"/>
        </w:rPr>
        <w:t>;</w:t>
      </w:r>
    </w:p>
    <w:p w:rsidR="00D9016A" w:rsidRPr="008E1105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унификация </w:t>
      </w:r>
      <w:r w:rsidR="00A81CFD">
        <w:rPr>
          <w:sz w:val="28"/>
          <w:szCs w:val="28"/>
        </w:rPr>
        <w:t>Ш</w:t>
      </w:r>
      <w:r w:rsidRPr="008E1105">
        <w:rPr>
          <w:sz w:val="28"/>
          <w:szCs w:val="28"/>
        </w:rPr>
        <w:t>аблонов атрибутов,</w:t>
      </w:r>
      <w:r w:rsidR="00A81CFD">
        <w:rPr>
          <w:sz w:val="28"/>
          <w:szCs w:val="28"/>
        </w:rPr>
        <w:t xml:space="preserve"> Атрибутов,</w:t>
      </w:r>
      <w:r w:rsidRPr="008E1105">
        <w:rPr>
          <w:sz w:val="28"/>
          <w:szCs w:val="28"/>
        </w:rPr>
        <w:t xml:space="preserve"> наименований</w:t>
      </w:r>
      <w:r w:rsidR="00A81CFD">
        <w:rPr>
          <w:sz w:val="28"/>
          <w:szCs w:val="28"/>
        </w:rPr>
        <w:t xml:space="preserve"> и</w:t>
      </w:r>
      <w:r w:rsidRPr="008E1105">
        <w:rPr>
          <w:sz w:val="28"/>
          <w:szCs w:val="28"/>
        </w:rPr>
        <w:t xml:space="preserve"> характеристик </w:t>
      </w:r>
      <w:r w:rsidR="00A81CFD">
        <w:rPr>
          <w:sz w:val="28"/>
          <w:szCs w:val="28"/>
        </w:rPr>
        <w:t>ТРУ</w:t>
      </w:r>
      <w:r w:rsidRPr="008E1105">
        <w:rPr>
          <w:sz w:val="28"/>
          <w:szCs w:val="28"/>
        </w:rPr>
        <w:t>;</w:t>
      </w:r>
    </w:p>
    <w:p w:rsidR="00D9016A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проверка на актуальность </w:t>
      </w:r>
      <w:r w:rsidR="00A81CFD"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</w:t>
      </w:r>
      <w:r w:rsidR="001B30BD">
        <w:rPr>
          <w:sz w:val="28"/>
          <w:szCs w:val="28"/>
        </w:rPr>
        <w:t>НС ТРУ</w:t>
      </w:r>
      <w:r w:rsidR="00A81CFD">
        <w:rPr>
          <w:sz w:val="28"/>
          <w:szCs w:val="28"/>
        </w:rPr>
        <w:t>;</w:t>
      </w:r>
    </w:p>
    <w:p w:rsidR="00A81CFD" w:rsidRDefault="00A81CFD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редактирование Атрибутов и Шаблонов атрибутов в случаях некорректности.</w:t>
      </w:r>
    </w:p>
    <w:p w:rsidR="007A5FF6" w:rsidRPr="008E1105" w:rsidRDefault="007A5FF6" w:rsidP="007A5FF6">
      <w:pPr>
        <w:ind w:left="709"/>
        <w:jc w:val="both"/>
        <w:rPr>
          <w:sz w:val="28"/>
          <w:szCs w:val="28"/>
        </w:rPr>
      </w:pPr>
    </w:p>
    <w:p w:rsidR="00D9016A" w:rsidRPr="008E1105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Модернизированный и </w:t>
      </w:r>
      <w:r w:rsidR="00A81CFD">
        <w:rPr>
          <w:sz w:val="28"/>
          <w:szCs w:val="28"/>
        </w:rPr>
        <w:t>актуализированный</w:t>
      </w:r>
      <w:r w:rsidRPr="008E1105">
        <w:rPr>
          <w:sz w:val="28"/>
          <w:szCs w:val="28"/>
        </w:rPr>
        <w:t xml:space="preserve"> ЕНС ТРУ должен соответствовать </w:t>
      </w:r>
      <w:r w:rsidRPr="00A46D6F">
        <w:rPr>
          <w:sz w:val="28"/>
          <w:szCs w:val="28"/>
        </w:rPr>
        <w:t xml:space="preserve">следующим </w:t>
      </w:r>
      <w:r w:rsidR="005C12F8" w:rsidRPr="00A46D6F">
        <w:rPr>
          <w:sz w:val="28"/>
          <w:szCs w:val="28"/>
        </w:rPr>
        <w:t>принципам</w:t>
      </w:r>
      <w:r w:rsidRPr="00A46D6F">
        <w:rPr>
          <w:sz w:val="28"/>
          <w:szCs w:val="28"/>
        </w:rPr>
        <w:t>:</w:t>
      </w:r>
    </w:p>
    <w:p w:rsidR="00D9429B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D9429B">
        <w:rPr>
          <w:b/>
          <w:sz w:val="28"/>
          <w:szCs w:val="28"/>
        </w:rPr>
        <w:t>унификация</w:t>
      </w:r>
      <w:r w:rsidRPr="00D9429B">
        <w:rPr>
          <w:sz w:val="28"/>
          <w:szCs w:val="28"/>
        </w:rPr>
        <w:t xml:space="preserve"> – формирование</w:t>
      </w:r>
      <w:r w:rsidR="00D9429B">
        <w:rPr>
          <w:sz w:val="28"/>
          <w:szCs w:val="28"/>
        </w:rPr>
        <w:t xml:space="preserve"> данных, являющи</w:t>
      </w:r>
      <w:r w:rsidR="00A81CFD">
        <w:rPr>
          <w:sz w:val="28"/>
          <w:szCs w:val="28"/>
        </w:rPr>
        <w:t>х</w:t>
      </w:r>
      <w:r w:rsidR="00D9429B">
        <w:rPr>
          <w:sz w:val="28"/>
          <w:szCs w:val="28"/>
        </w:rPr>
        <w:t>ся</w:t>
      </w:r>
      <w:r w:rsidRPr="00D9429B">
        <w:rPr>
          <w:sz w:val="28"/>
          <w:szCs w:val="28"/>
        </w:rPr>
        <w:t xml:space="preserve"> единым</w:t>
      </w:r>
      <w:r w:rsidR="00A81CFD">
        <w:rPr>
          <w:sz w:val="28"/>
          <w:szCs w:val="28"/>
        </w:rPr>
        <w:t>и</w:t>
      </w:r>
      <w:r w:rsidRPr="00D9429B">
        <w:rPr>
          <w:sz w:val="28"/>
          <w:szCs w:val="28"/>
        </w:rPr>
        <w:t xml:space="preserve"> для всех однотипных групп </w:t>
      </w:r>
      <w:r w:rsidR="00A81CFD">
        <w:rPr>
          <w:sz w:val="28"/>
          <w:szCs w:val="28"/>
        </w:rPr>
        <w:t>ТРУ</w:t>
      </w:r>
      <w:r w:rsidRPr="00D9429B">
        <w:rPr>
          <w:sz w:val="28"/>
          <w:szCs w:val="28"/>
        </w:rPr>
        <w:t>;</w:t>
      </w:r>
      <w:r w:rsidR="001B30BD" w:rsidRPr="00D9429B">
        <w:rPr>
          <w:sz w:val="28"/>
          <w:szCs w:val="28"/>
        </w:rPr>
        <w:t xml:space="preserve"> </w:t>
      </w:r>
    </w:p>
    <w:p w:rsidR="00D9016A" w:rsidRPr="00D9429B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D9429B">
        <w:rPr>
          <w:b/>
          <w:sz w:val="28"/>
          <w:szCs w:val="28"/>
        </w:rPr>
        <w:t>отсутствие дублей</w:t>
      </w:r>
      <w:r w:rsidRPr="00D9429B">
        <w:rPr>
          <w:sz w:val="28"/>
          <w:szCs w:val="28"/>
        </w:rPr>
        <w:t xml:space="preserve"> – выявление кодов, являющимися записями-дублями, определение одного эталонного кода, с созданием ссылок на данный эталонный код; </w:t>
      </w:r>
    </w:p>
    <w:p w:rsidR="00D9016A" w:rsidRPr="00CF727F" w:rsidRDefault="00D9016A" w:rsidP="00EF59F8">
      <w:pPr>
        <w:numPr>
          <w:ilvl w:val="0"/>
          <w:numId w:val="2"/>
        </w:numPr>
        <w:ind w:left="709" w:hanging="425"/>
        <w:jc w:val="both"/>
        <w:rPr>
          <w:b/>
          <w:sz w:val="28"/>
          <w:szCs w:val="28"/>
        </w:rPr>
      </w:pPr>
      <w:r w:rsidRPr="008E1105">
        <w:rPr>
          <w:b/>
          <w:sz w:val="28"/>
          <w:szCs w:val="28"/>
        </w:rPr>
        <w:lastRenderedPageBreak/>
        <w:t>актуальность</w:t>
      </w:r>
      <w:r w:rsidRPr="00CF727F">
        <w:rPr>
          <w:b/>
          <w:sz w:val="28"/>
          <w:szCs w:val="28"/>
        </w:rPr>
        <w:t xml:space="preserve"> – </w:t>
      </w:r>
      <w:r w:rsidRPr="00CF727F">
        <w:rPr>
          <w:sz w:val="28"/>
          <w:szCs w:val="28"/>
        </w:rPr>
        <w:t xml:space="preserve">неактуальные (неиспользуемые) </w:t>
      </w:r>
      <w:r w:rsidR="00A81CFD">
        <w:rPr>
          <w:sz w:val="28"/>
          <w:szCs w:val="28"/>
        </w:rPr>
        <w:t>номенклатурные позиции</w:t>
      </w:r>
      <w:r w:rsidRPr="00CF727F">
        <w:rPr>
          <w:sz w:val="28"/>
          <w:szCs w:val="28"/>
        </w:rPr>
        <w:t xml:space="preserve"> ЕНС ТРУ помечаются как «устаревшая позиция», и скрываются от</w:t>
      </w:r>
      <w:r w:rsidR="0092676D" w:rsidRPr="00CF727F">
        <w:rPr>
          <w:sz w:val="28"/>
          <w:szCs w:val="28"/>
        </w:rPr>
        <w:t xml:space="preserve"> отображения или деактивируются</w:t>
      </w:r>
      <w:r w:rsidRPr="00CF727F">
        <w:rPr>
          <w:sz w:val="28"/>
          <w:szCs w:val="28"/>
        </w:rPr>
        <w:t>;</w:t>
      </w:r>
    </w:p>
    <w:p w:rsidR="00D9016A" w:rsidRPr="008E1105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b/>
          <w:sz w:val="28"/>
          <w:szCs w:val="28"/>
        </w:rPr>
        <w:t>непротиворечивость</w:t>
      </w:r>
      <w:r w:rsidRPr="008E1105">
        <w:rPr>
          <w:sz w:val="28"/>
          <w:szCs w:val="28"/>
        </w:rPr>
        <w:t xml:space="preserve"> – </w:t>
      </w:r>
      <w:r w:rsidR="00A81CFD">
        <w:rPr>
          <w:sz w:val="28"/>
          <w:szCs w:val="28"/>
        </w:rPr>
        <w:t>номенклатурные позиции</w:t>
      </w:r>
      <w:r w:rsidRPr="008E1105">
        <w:rPr>
          <w:sz w:val="28"/>
          <w:szCs w:val="28"/>
        </w:rPr>
        <w:t>, которые относятся к одной и той же группе, классу, не противоречат друг другу, т.е., класс «Электродвигатели мощностью не более 37,5 Вт; электродвигатели постоянного тока прочие; генераторы постоянного тока» не должен содержать значения «Электродвигатели мощностью более 37,5 Вт»;</w:t>
      </w:r>
    </w:p>
    <w:p w:rsidR="00D9016A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b/>
          <w:sz w:val="28"/>
          <w:szCs w:val="28"/>
        </w:rPr>
        <w:t>полнота</w:t>
      </w:r>
      <w:r w:rsidRPr="008E1105">
        <w:rPr>
          <w:sz w:val="28"/>
          <w:szCs w:val="28"/>
        </w:rPr>
        <w:t xml:space="preserve"> – при формировани</w:t>
      </w:r>
      <w:r w:rsidR="00A81CFD">
        <w:rPr>
          <w:sz w:val="28"/>
          <w:szCs w:val="28"/>
        </w:rPr>
        <w:t>и</w:t>
      </w:r>
      <w:r w:rsidRPr="008E1105">
        <w:rPr>
          <w:sz w:val="28"/>
          <w:szCs w:val="28"/>
        </w:rPr>
        <w:t xml:space="preserve"> </w:t>
      </w:r>
      <w:r w:rsidR="00A81CFD"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ЕНС ТРУ все требуемые поля шаблонов атрибутов обязательны к заполнению.</w:t>
      </w:r>
    </w:p>
    <w:p w:rsidR="00D9016A" w:rsidRPr="008E1105" w:rsidRDefault="00D9016A" w:rsidP="00F0715D">
      <w:pPr>
        <w:pStyle w:val="2"/>
        <w:numPr>
          <w:ilvl w:val="1"/>
          <w:numId w:val="7"/>
        </w:numPr>
        <w:rPr>
          <w:rFonts w:cs="Times New Roman"/>
        </w:rPr>
      </w:pPr>
      <w:r w:rsidRPr="008E1105">
        <w:rPr>
          <w:rFonts w:cs="Times New Roman"/>
        </w:rPr>
        <w:t xml:space="preserve"> </w:t>
      </w:r>
      <w:bookmarkStart w:id="43" w:name="_Toc494122105"/>
      <w:r w:rsidRPr="008E1105">
        <w:rPr>
          <w:rFonts w:cs="Times New Roman"/>
        </w:rPr>
        <w:t xml:space="preserve">Виды </w:t>
      </w:r>
      <w:r w:rsidR="00A81CFD">
        <w:rPr>
          <w:rFonts w:cs="Times New Roman"/>
        </w:rPr>
        <w:t>актуализации базы</w:t>
      </w:r>
      <w:r w:rsidRPr="008E1105">
        <w:rPr>
          <w:rFonts w:cs="Times New Roman"/>
        </w:rPr>
        <w:t xml:space="preserve"> данных в ЕНС ТРУ</w:t>
      </w:r>
      <w:bookmarkEnd w:id="43"/>
    </w:p>
    <w:p w:rsidR="00D9016A" w:rsidRPr="008E1105" w:rsidRDefault="00A81CFD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</w:t>
      </w:r>
      <w:r w:rsidR="00D9016A" w:rsidRPr="008E1105">
        <w:rPr>
          <w:sz w:val="28"/>
          <w:szCs w:val="28"/>
        </w:rPr>
        <w:t xml:space="preserve"> базы данных в ЕНС ТРУ разделяется на </w:t>
      </w:r>
      <w:r w:rsidR="00666098">
        <w:rPr>
          <w:sz w:val="28"/>
          <w:szCs w:val="28"/>
        </w:rPr>
        <w:t>2</w:t>
      </w:r>
      <w:r w:rsidR="00D9016A" w:rsidRPr="008E1105">
        <w:rPr>
          <w:sz w:val="28"/>
          <w:szCs w:val="28"/>
        </w:rPr>
        <w:t xml:space="preserve"> вида:</w:t>
      </w:r>
    </w:p>
    <w:p w:rsidR="00D9016A" w:rsidRPr="008E1105" w:rsidRDefault="00D9016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плановая;</w:t>
      </w:r>
    </w:p>
    <w:p w:rsidR="007A5FF6" w:rsidRDefault="00666098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внеплановая.</w:t>
      </w:r>
    </w:p>
    <w:p w:rsidR="00DC0020" w:rsidRDefault="00DC0020" w:rsidP="007A5FF6">
      <w:pPr>
        <w:jc w:val="both"/>
        <w:rPr>
          <w:sz w:val="28"/>
          <w:szCs w:val="28"/>
        </w:rPr>
      </w:pPr>
    </w:p>
    <w:p w:rsidR="006C7B20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3A418F">
        <w:rPr>
          <w:i/>
          <w:sz w:val="28"/>
          <w:szCs w:val="28"/>
        </w:rPr>
        <w:t>Плановая</w:t>
      </w:r>
      <w:r w:rsidRPr="007A5FF6">
        <w:rPr>
          <w:i/>
          <w:sz w:val="28"/>
          <w:szCs w:val="28"/>
        </w:rPr>
        <w:t xml:space="preserve"> </w:t>
      </w:r>
      <w:r w:rsidR="002074ED">
        <w:rPr>
          <w:i/>
          <w:sz w:val="28"/>
          <w:szCs w:val="28"/>
        </w:rPr>
        <w:t>актуали</w:t>
      </w:r>
      <w:r w:rsidRPr="007A5FF6">
        <w:rPr>
          <w:i/>
          <w:sz w:val="28"/>
          <w:szCs w:val="28"/>
        </w:rPr>
        <w:t>зация</w:t>
      </w:r>
      <w:r w:rsidRPr="007A5FF6">
        <w:rPr>
          <w:sz w:val="28"/>
          <w:szCs w:val="28"/>
        </w:rPr>
        <w:t xml:space="preserve"> – </w:t>
      </w:r>
      <w:r w:rsidR="00DC0020" w:rsidRPr="008E1105">
        <w:rPr>
          <w:sz w:val="28"/>
          <w:szCs w:val="28"/>
        </w:rPr>
        <w:t xml:space="preserve">включает в себя процесс </w:t>
      </w:r>
      <w:r w:rsidR="00DC0020">
        <w:rPr>
          <w:sz w:val="28"/>
          <w:szCs w:val="28"/>
        </w:rPr>
        <w:t>актуализации</w:t>
      </w:r>
      <w:r w:rsidR="00DC0020" w:rsidRPr="008E1105">
        <w:rPr>
          <w:sz w:val="28"/>
          <w:szCs w:val="28"/>
        </w:rPr>
        <w:t xml:space="preserve"> данных </w:t>
      </w:r>
      <w:r w:rsidR="000246BB">
        <w:rPr>
          <w:sz w:val="28"/>
          <w:szCs w:val="28"/>
        </w:rPr>
        <w:t>по группе ТРУ и/или по всем позициям</w:t>
      </w:r>
      <w:r w:rsidR="00940B2B">
        <w:rPr>
          <w:sz w:val="28"/>
          <w:szCs w:val="28"/>
        </w:rPr>
        <w:t xml:space="preserve"> ЕНС ТРУ</w:t>
      </w:r>
      <w:r w:rsidRPr="007A5FF6">
        <w:rPr>
          <w:sz w:val="28"/>
          <w:szCs w:val="28"/>
        </w:rPr>
        <w:t>,</w:t>
      </w:r>
      <w:r w:rsidR="000246BB" w:rsidRPr="000246BB">
        <w:rPr>
          <w:sz w:val="28"/>
          <w:szCs w:val="28"/>
        </w:rPr>
        <w:t xml:space="preserve"> </w:t>
      </w:r>
      <w:r w:rsidR="000246BB" w:rsidRPr="008E1105">
        <w:rPr>
          <w:sz w:val="28"/>
          <w:szCs w:val="28"/>
        </w:rPr>
        <w:t>с соблюдением обязательных требований</w:t>
      </w:r>
      <w:r w:rsidR="000246BB" w:rsidRPr="007A5FF6">
        <w:rPr>
          <w:sz w:val="28"/>
          <w:szCs w:val="28"/>
        </w:rPr>
        <w:t>,</w:t>
      </w:r>
      <w:r w:rsidRPr="007A5FF6">
        <w:rPr>
          <w:sz w:val="28"/>
          <w:szCs w:val="28"/>
        </w:rPr>
        <w:t xml:space="preserve"> установленных данным документом. Периодичность проведения плановой </w:t>
      </w:r>
      <w:r w:rsidR="002074ED">
        <w:rPr>
          <w:sz w:val="28"/>
          <w:szCs w:val="28"/>
        </w:rPr>
        <w:t>актуализации</w:t>
      </w:r>
      <w:r w:rsidRPr="007A5FF6">
        <w:rPr>
          <w:sz w:val="28"/>
          <w:szCs w:val="28"/>
        </w:rPr>
        <w:t xml:space="preserve"> устанавливается внутренним планом</w:t>
      </w:r>
      <w:r w:rsidR="005D5C90">
        <w:rPr>
          <w:sz w:val="28"/>
          <w:szCs w:val="28"/>
        </w:rPr>
        <w:t xml:space="preserve"> Товарищества</w:t>
      </w:r>
      <w:r w:rsidR="008738C5">
        <w:rPr>
          <w:sz w:val="28"/>
          <w:szCs w:val="28"/>
        </w:rPr>
        <w:t>, но не менее одного раза в два года.</w:t>
      </w:r>
    </w:p>
    <w:p w:rsidR="00D9016A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i/>
          <w:sz w:val="28"/>
          <w:szCs w:val="28"/>
        </w:rPr>
        <w:t xml:space="preserve">Внеплановая </w:t>
      </w:r>
      <w:r w:rsidR="002074ED">
        <w:rPr>
          <w:i/>
          <w:sz w:val="28"/>
          <w:szCs w:val="28"/>
        </w:rPr>
        <w:t>актуали</w:t>
      </w:r>
      <w:r w:rsidR="002074ED" w:rsidRPr="007A5FF6">
        <w:rPr>
          <w:i/>
          <w:sz w:val="28"/>
          <w:szCs w:val="28"/>
        </w:rPr>
        <w:t>зация</w:t>
      </w:r>
      <w:r w:rsidR="002074ED" w:rsidRPr="008E1105">
        <w:rPr>
          <w:i/>
          <w:sz w:val="28"/>
          <w:szCs w:val="28"/>
        </w:rPr>
        <w:t xml:space="preserve"> </w:t>
      </w:r>
      <w:r w:rsidRPr="008E1105">
        <w:rPr>
          <w:sz w:val="28"/>
          <w:szCs w:val="28"/>
        </w:rPr>
        <w:t xml:space="preserve">– включает в себя процесс </w:t>
      </w:r>
      <w:r w:rsidR="002074ED">
        <w:rPr>
          <w:sz w:val="28"/>
          <w:szCs w:val="28"/>
        </w:rPr>
        <w:t>актуализации</w:t>
      </w:r>
      <w:r w:rsidRPr="008E1105">
        <w:rPr>
          <w:sz w:val="28"/>
          <w:szCs w:val="28"/>
        </w:rPr>
        <w:t xml:space="preserve"> данных </w:t>
      </w:r>
      <w:r w:rsidR="00F856AA">
        <w:rPr>
          <w:sz w:val="28"/>
          <w:szCs w:val="28"/>
        </w:rPr>
        <w:t xml:space="preserve">по группе ТРУ и/или </w:t>
      </w:r>
      <w:r w:rsidR="00DC0020">
        <w:rPr>
          <w:sz w:val="28"/>
          <w:szCs w:val="28"/>
        </w:rPr>
        <w:t>по всем позициям</w:t>
      </w:r>
      <w:r w:rsidR="00F856AA">
        <w:rPr>
          <w:sz w:val="28"/>
          <w:szCs w:val="28"/>
        </w:rPr>
        <w:t xml:space="preserve"> </w:t>
      </w:r>
      <w:r w:rsidR="00DC0020">
        <w:rPr>
          <w:sz w:val="28"/>
          <w:szCs w:val="28"/>
        </w:rPr>
        <w:t>ЕНС ТРУ</w:t>
      </w:r>
      <w:r w:rsidRPr="008E1105">
        <w:rPr>
          <w:sz w:val="28"/>
          <w:szCs w:val="28"/>
        </w:rPr>
        <w:t xml:space="preserve">, без составления планов, с соблюдением обязательных </w:t>
      </w:r>
      <w:r w:rsidR="00564174" w:rsidRPr="008E1105">
        <w:rPr>
          <w:sz w:val="28"/>
          <w:szCs w:val="28"/>
        </w:rPr>
        <w:t>требований</w:t>
      </w:r>
      <w:r w:rsidR="00DC0020" w:rsidRPr="007A5FF6">
        <w:rPr>
          <w:sz w:val="28"/>
          <w:szCs w:val="28"/>
        </w:rPr>
        <w:t>, установленных данным документом</w:t>
      </w:r>
      <w:r w:rsidRPr="008E1105">
        <w:rPr>
          <w:sz w:val="28"/>
          <w:szCs w:val="28"/>
        </w:rPr>
        <w:t>.</w:t>
      </w:r>
      <w:r w:rsidR="00940B2B">
        <w:rPr>
          <w:sz w:val="28"/>
          <w:szCs w:val="28"/>
        </w:rPr>
        <w:t xml:space="preserve"> Поводом проведения внеплановой актуализации может быть поручение </w:t>
      </w:r>
      <w:r w:rsidR="000246BB">
        <w:rPr>
          <w:sz w:val="28"/>
          <w:szCs w:val="28"/>
        </w:rPr>
        <w:t>вышестоящих руководителей Товарищества и организаций</w:t>
      </w:r>
      <w:r w:rsidR="00940B2B">
        <w:rPr>
          <w:sz w:val="28"/>
          <w:szCs w:val="28"/>
        </w:rPr>
        <w:t>, изменения в Законодательстве Республики Казахстан, изменение в логике бизнес-процессов Фонда, изменение</w:t>
      </w:r>
      <w:r w:rsidR="00F856AA">
        <w:rPr>
          <w:sz w:val="28"/>
          <w:szCs w:val="28"/>
        </w:rPr>
        <w:t xml:space="preserve"> целевого назначения и</w:t>
      </w:r>
      <w:r w:rsidR="00940B2B">
        <w:rPr>
          <w:sz w:val="28"/>
          <w:szCs w:val="28"/>
        </w:rPr>
        <w:t xml:space="preserve"> структуры номенклатурных позиций и кодов ЕНС ТРУ</w:t>
      </w:r>
      <w:r w:rsidR="000246BB">
        <w:rPr>
          <w:sz w:val="28"/>
          <w:szCs w:val="28"/>
        </w:rPr>
        <w:t>, выявление некорректных позиций</w:t>
      </w:r>
      <w:r w:rsidR="00940B2B">
        <w:rPr>
          <w:sz w:val="28"/>
          <w:szCs w:val="28"/>
        </w:rPr>
        <w:t xml:space="preserve"> и т.п.</w:t>
      </w:r>
      <w:r w:rsidR="000246BB">
        <w:rPr>
          <w:sz w:val="28"/>
          <w:szCs w:val="28"/>
        </w:rPr>
        <w:t xml:space="preserve"> по мере необходимости.</w:t>
      </w:r>
    </w:p>
    <w:p w:rsidR="00D9016A" w:rsidRDefault="00D9016A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4" w:name="_Toc494122106"/>
      <w:r w:rsidRPr="008E1105">
        <w:rPr>
          <w:rFonts w:cs="Times New Roman"/>
        </w:rPr>
        <w:t xml:space="preserve">Роли при проведении </w:t>
      </w:r>
      <w:r w:rsidR="00F35A58" w:rsidRPr="00E06E08">
        <w:rPr>
          <w:rFonts w:cs="Times New Roman"/>
        </w:rPr>
        <w:t>актуализации</w:t>
      </w:r>
      <w:r w:rsidRPr="008E1105">
        <w:rPr>
          <w:rFonts w:cs="Times New Roman"/>
        </w:rPr>
        <w:t xml:space="preserve"> базы данных ЕНС ТРУ</w:t>
      </w:r>
      <w:bookmarkEnd w:id="44"/>
    </w:p>
    <w:p w:rsidR="007A5FF6" w:rsidRPr="007A5FF6" w:rsidRDefault="007A5FF6" w:rsidP="00DD52E3">
      <w:pPr>
        <w:ind w:firstLine="568"/>
        <w:rPr>
          <w:sz w:val="28"/>
          <w:szCs w:val="28"/>
        </w:rPr>
      </w:pPr>
      <w:r w:rsidRPr="007A5FF6">
        <w:rPr>
          <w:sz w:val="28"/>
          <w:szCs w:val="28"/>
        </w:rPr>
        <w:t>Таблица</w:t>
      </w:r>
      <w:r w:rsidR="005C1E7D">
        <w:rPr>
          <w:sz w:val="28"/>
          <w:szCs w:val="28"/>
        </w:rPr>
        <w:t xml:space="preserve"> </w:t>
      </w:r>
      <w:r w:rsidR="00A81CFD">
        <w:rPr>
          <w:sz w:val="28"/>
          <w:szCs w:val="28"/>
        </w:rPr>
        <w:t>9</w:t>
      </w:r>
      <w:r w:rsidR="004446AD">
        <w:rPr>
          <w:sz w:val="28"/>
          <w:szCs w:val="28"/>
        </w:rPr>
        <w:t>. Функции ролей в пр</w:t>
      </w:r>
      <w:r w:rsidR="002074ED">
        <w:rPr>
          <w:sz w:val="28"/>
          <w:szCs w:val="28"/>
        </w:rPr>
        <w:t>оекте по актуализации данных в С</w:t>
      </w:r>
      <w:r w:rsidR="004446AD">
        <w:rPr>
          <w:sz w:val="28"/>
          <w:szCs w:val="28"/>
        </w:rPr>
        <w:t xml:space="preserve">правочнике 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3203"/>
        <w:gridCol w:w="7565"/>
      </w:tblGrid>
      <w:tr w:rsidR="00D9016A" w:rsidRPr="008E1105" w:rsidTr="006C7B20">
        <w:tc>
          <w:tcPr>
            <w:tcW w:w="3203" w:type="dxa"/>
          </w:tcPr>
          <w:p w:rsidR="00D9016A" w:rsidRPr="00F35A58" w:rsidRDefault="00D9016A" w:rsidP="00512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7565" w:type="dxa"/>
          </w:tcPr>
          <w:p w:rsidR="00D9016A" w:rsidRPr="00F35A58" w:rsidRDefault="00D9016A" w:rsidP="00512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</w:p>
        </w:tc>
      </w:tr>
      <w:tr w:rsidR="00D9016A" w:rsidRPr="008E1105" w:rsidTr="006C7B20">
        <w:tc>
          <w:tcPr>
            <w:tcW w:w="3203" w:type="dxa"/>
          </w:tcPr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246BB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7565" w:type="dxa"/>
          </w:tcPr>
          <w:p w:rsidR="0092676D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92676D"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2074ED" w:rsidRPr="00F35A58">
              <w:rPr>
                <w:rFonts w:ascii="Times New Roman" w:hAnsi="Times New Roman" w:cs="Times New Roman"/>
                <w:sz w:val="28"/>
                <w:szCs w:val="28"/>
              </w:rPr>
              <w:t>актуализации</w:t>
            </w:r>
          </w:p>
          <w:p w:rsidR="00D9016A" w:rsidRPr="00F35A58" w:rsidRDefault="00184F5D" w:rsidP="00F35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утверждение </w:t>
            </w:r>
            <w:r w:rsidR="00F35A58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актуализированных </w:t>
            </w: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="00D9016A"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 ЕНС ТРУ</w:t>
            </w:r>
          </w:p>
        </w:tc>
      </w:tr>
      <w:tr w:rsidR="00D9016A" w:rsidRPr="008E1105" w:rsidTr="006C7B20">
        <w:trPr>
          <w:trHeight w:val="913"/>
        </w:trPr>
        <w:tc>
          <w:tcPr>
            <w:tcW w:w="3203" w:type="dxa"/>
          </w:tcPr>
          <w:p w:rsidR="00D9016A" w:rsidRDefault="00D9016A" w:rsidP="00A8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 w:rsidR="00A8395D">
              <w:rPr>
                <w:rFonts w:ascii="Times New Roman" w:hAnsi="Times New Roman" w:cs="Times New Roman"/>
                <w:sz w:val="28"/>
                <w:szCs w:val="28"/>
              </w:rPr>
              <w:t>актуа</w:t>
            </w: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лизацию</w:t>
            </w:r>
          </w:p>
          <w:p w:rsidR="000246BB" w:rsidRPr="00F35A58" w:rsidRDefault="000246BB" w:rsidP="00A8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(Модератор)</w:t>
            </w:r>
          </w:p>
        </w:tc>
        <w:tc>
          <w:tcPr>
            <w:tcW w:w="7565" w:type="dxa"/>
          </w:tcPr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Распределение кодов ЕНС ТРУ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Корректировка кодов ЕНС ТРУ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Согласование откорректированных кодов ЕНС ТРУ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по откорректированным кодам ЕНС ТРУ</w:t>
            </w:r>
          </w:p>
        </w:tc>
      </w:tr>
      <w:tr w:rsidR="00D9016A" w:rsidRPr="008E1105" w:rsidTr="006C7B20">
        <w:trPr>
          <w:trHeight w:val="982"/>
        </w:trPr>
        <w:tc>
          <w:tcPr>
            <w:tcW w:w="3203" w:type="dxa"/>
          </w:tcPr>
          <w:p w:rsidR="00D9016A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</w:t>
            </w:r>
            <w:r w:rsidR="00F35A58" w:rsidRPr="00F35A58">
              <w:rPr>
                <w:rFonts w:ascii="Times New Roman" w:hAnsi="Times New Roman" w:cs="Times New Roman"/>
                <w:sz w:val="28"/>
                <w:szCs w:val="28"/>
              </w:rPr>
              <w:t>актуализации</w:t>
            </w: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6BB" w:rsidRPr="00F35A58" w:rsidRDefault="000246BB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(Эксперт)</w:t>
            </w:r>
          </w:p>
        </w:tc>
        <w:tc>
          <w:tcPr>
            <w:tcW w:w="7565" w:type="dxa"/>
          </w:tcPr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Корректировка кодов ЕНС ТРУ</w:t>
            </w:r>
          </w:p>
          <w:p w:rsidR="00D9016A" w:rsidRPr="00F35A58" w:rsidRDefault="00D9016A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по откорректированным кодам ЕНС ТРУ</w:t>
            </w:r>
          </w:p>
        </w:tc>
      </w:tr>
      <w:tr w:rsidR="00D9016A" w:rsidRPr="008E1105" w:rsidTr="006C7B20">
        <w:trPr>
          <w:trHeight w:val="712"/>
        </w:trPr>
        <w:tc>
          <w:tcPr>
            <w:tcW w:w="3203" w:type="dxa"/>
          </w:tcPr>
          <w:p w:rsidR="00D9016A" w:rsidRPr="00F35A58" w:rsidRDefault="001E3B57" w:rsidP="00512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Style w:val="s0"/>
                <w:sz w:val="28"/>
                <w:szCs w:val="28"/>
              </w:rPr>
              <w:t>Консультанты, эксперты и специалисты соответствующего профиля</w:t>
            </w:r>
          </w:p>
        </w:tc>
        <w:tc>
          <w:tcPr>
            <w:tcW w:w="7565" w:type="dxa"/>
          </w:tcPr>
          <w:p w:rsidR="00D9016A" w:rsidRPr="00F35A58" w:rsidRDefault="0064099B" w:rsidP="007A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58">
              <w:rPr>
                <w:rStyle w:val="s0"/>
                <w:sz w:val="28"/>
                <w:szCs w:val="28"/>
              </w:rPr>
              <w:t>Консультанты, эксперты и специалисты соответствующего профиля</w:t>
            </w:r>
            <w:r>
              <w:rPr>
                <w:rStyle w:val="s0"/>
                <w:sz w:val="28"/>
                <w:szCs w:val="28"/>
              </w:rPr>
              <w:t xml:space="preserve"> привлекаемые для консультации верного определения, описания и классификации ТРУ</w:t>
            </w:r>
          </w:p>
        </w:tc>
      </w:tr>
      <w:tr w:rsidR="0064099B" w:rsidRPr="008E1105" w:rsidTr="006C7B20">
        <w:trPr>
          <w:trHeight w:val="712"/>
        </w:trPr>
        <w:tc>
          <w:tcPr>
            <w:tcW w:w="3203" w:type="dxa"/>
          </w:tcPr>
          <w:p w:rsidR="0064099B" w:rsidRPr="009269C1" w:rsidRDefault="0064099B" w:rsidP="0064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9C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рассмотрению и утверждению новых кодов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 ТРУ</w:t>
            </w:r>
          </w:p>
        </w:tc>
        <w:tc>
          <w:tcPr>
            <w:tcW w:w="7565" w:type="dxa"/>
          </w:tcPr>
          <w:p w:rsidR="0064099B" w:rsidRPr="009269C1" w:rsidRDefault="0064099B" w:rsidP="00640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Постоянно действующий</w:t>
            </w:r>
            <w:r w:rsidRPr="004D6889">
              <w:rPr>
                <w:rStyle w:val="s0"/>
                <w:sz w:val="28"/>
                <w:szCs w:val="28"/>
              </w:rPr>
              <w:t xml:space="preserve"> коллегиальны</w:t>
            </w:r>
            <w:r>
              <w:rPr>
                <w:rStyle w:val="s0"/>
                <w:sz w:val="28"/>
                <w:szCs w:val="28"/>
              </w:rPr>
              <w:t>й орган, принимающий</w:t>
            </w:r>
            <w:r w:rsidRPr="004D6889">
              <w:rPr>
                <w:rStyle w:val="s0"/>
                <w:sz w:val="28"/>
                <w:szCs w:val="28"/>
              </w:rPr>
              <w:t xml:space="preserve"> решения в отношении рассмотрения и утверждения кодов ЕНС ТРУ</w:t>
            </w:r>
          </w:p>
        </w:tc>
      </w:tr>
    </w:tbl>
    <w:p w:rsidR="00D9016A" w:rsidRDefault="00D9016A" w:rsidP="00D9016A">
      <w:pPr>
        <w:jc w:val="both"/>
        <w:rPr>
          <w:sz w:val="28"/>
          <w:szCs w:val="28"/>
        </w:rPr>
      </w:pPr>
    </w:p>
    <w:p w:rsidR="00D9016A" w:rsidRPr="00E06E08" w:rsidRDefault="00D9016A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5" w:name="_Изменение_и_дополнение"/>
      <w:bookmarkStart w:id="46" w:name="_Toc494122108"/>
      <w:bookmarkEnd w:id="45"/>
      <w:r w:rsidRPr="00E06E08">
        <w:rPr>
          <w:rFonts w:cs="Times New Roman"/>
        </w:rPr>
        <w:t xml:space="preserve">Изменение и дополнение </w:t>
      </w:r>
      <w:r w:rsidR="00F5694C" w:rsidRPr="00E06E08">
        <w:rPr>
          <w:rFonts w:cs="Times New Roman"/>
        </w:rPr>
        <w:t>данных кода</w:t>
      </w:r>
      <w:bookmarkEnd w:id="46"/>
    </w:p>
    <w:p w:rsidR="00D9016A" w:rsidRDefault="00E06E08" w:rsidP="000E6288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r>
        <w:rPr>
          <w:i w:val="0"/>
          <w:sz w:val="28"/>
        </w:rPr>
        <w:t>4</w:t>
      </w:r>
      <w:r w:rsidR="000E6288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0E6288">
        <w:rPr>
          <w:i w:val="0"/>
          <w:sz w:val="28"/>
        </w:rPr>
        <w:t xml:space="preserve">.1. </w:t>
      </w:r>
      <w:r w:rsidR="00D9016A" w:rsidRPr="000E6288">
        <w:rPr>
          <w:i w:val="0"/>
          <w:sz w:val="28"/>
        </w:rPr>
        <w:t xml:space="preserve">Некорректная классификация кодов по </w:t>
      </w:r>
      <w:r w:rsidR="000E6288">
        <w:rPr>
          <w:i w:val="0"/>
          <w:sz w:val="28"/>
        </w:rPr>
        <w:t>В</w:t>
      </w:r>
      <w:r w:rsidR="00A24976">
        <w:rPr>
          <w:i w:val="0"/>
          <w:sz w:val="28"/>
        </w:rPr>
        <w:t>С</w:t>
      </w:r>
    </w:p>
    <w:p w:rsidR="000246BB" w:rsidRPr="000246BB" w:rsidRDefault="000246BB" w:rsidP="000246BB"/>
    <w:p w:rsidR="00D9016A" w:rsidRPr="000E6288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0E6288">
        <w:rPr>
          <w:sz w:val="28"/>
          <w:szCs w:val="28"/>
        </w:rPr>
        <w:t xml:space="preserve">Коды ЕНС ТРУ должны быть сопоставлены и отнесены к правильным товарным группам в соответствии с ведомственными и иными </w:t>
      </w:r>
      <w:r w:rsidR="00A24976">
        <w:rPr>
          <w:sz w:val="28"/>
          <w:szCs w:val="28"/>
        </w:rPr>
        <w:t>справочниками</w:t>
      </w:r>
      <w:r w:rsidRPr="000E6288">
        <w:rPr>
          <w:sz w:val="28"/>
          <w:szCs w:val="28"/>
        </w:rPr>
        <w:t xml:space="preserve"> </w:t>
      </w:r>
      <w:r w:rsidR="00A514AF" w:rsidRPr="000E6288">
        <w:rPr>
          <w:sz w:val="28"/>
          <w:szCs w:val="28"/>
        </w:rPr>
        <w:t xml:space="preserve">уполномоченного органа </w:t>
      </w:r>
      <w:r w:rsidR="00C91D2F" w:rsidRPr="000E6288">
        <w:rPr>
          <w:sz w:val="28"/>
          <w:szCs w:val="28"/>
        </w:rPr>
        <w:t>Р</w:t>
      </w:r>
      <w:r w:rsidR="000E6288">
        <w:rPr>
          <w:sz w:val="28"/>
          <w:szCs w:val="28"/>
        </w:rPr>
        <w:t xml:space="preserve">еспублики </w:t>
      </w:r>
      <w:r w:rsidR="00C91D2F" w:rsidRPr="000E6288">
        <w:rPr>
          <w:sz w:val="28"/>
          <w:szCs w:val="28"/>
        </w:rPr>
        <w:t>К</w:t>
      </w:r>
      <w:r w:rsidR="000E6288">
        <w:rPr>
          <w:sz w:val="28"/>
          <w:szCs w:val="28"/>
        </w:rPr>
        <w:t>азахстан</w:t>
      </w:r>
      <w:r w:rsidRPr="000E6288">
        <w:rPr>
          <w:sz w:val="28"/>
          <w:szCs w:val="28"/>
        </w:rPr>
        <w:t>.</w:t>
      </w:r>
    </w:p>
    <w:p w:rsidR="00D9016A" w:rsidRPr="000E6288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0E6288">
        <w:rPr>
          <w:sz w:val="28"/>
          <w:szCs w:val="28"/>
        </w:rPr>
        <w:t xml:space="preserve">При обнаружении таких ошибок, данный код следует определить на </w:t>
      </w:r>
      <w:r w:rsidR="00A8395D" w:rsidRPr="000E6288">
        <w:rPr>
          <w:sz w:val="28"/>
          <w:szCs w:val="28"/>
        </w:rPr>
        <w:t>актуализацию</w:t>
      </w:r>
      <w:r w:rsidRPr="000E6288">
        <w:rPr>
          <w:sz w:val="28"/>
          <w:szCs w:val="28"/>
        </w:rPr>
        <w:t>.</w:t>
      </w:r>
    </w:p>
    <w:p w:rsidR="006C7B20" w:rsidRPr="000E6288" w:rsidRDefault="006C7B20" w:rsidP="006C7B20">
      <w:pPr>
        <w:jc w:val="both"/>
        <w:rPr>
          <w:sz w:val="28"/>
          <w:szCs w:val="28"/>
        </w:rPr>
      </w:pPr>
    </w:p>
    <w:p w:rsidR="00D9016A" w:rsidRPr="000E6288" w:rsidRDefault="00A777DE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0E6288">
        <w:rPr>
          <w:sz w:val="28"/>
          <w:szCs w:val="28"/>
        </w:rPr>
        <w:t>Таблица 1</w:t>
      </w:r>
      <w:r w:rsidR="003930AE" w:rsidRPr="000E6288">
        <w:rPr>
          <w:sz w:val="28"/>
          <w:szCs w:val="28"/>
        </w:rPr>
        <w:t>0</w:t>
      </w:r>
      <w:r w:rsidRPr="000E6288">
        <w:rPr>
          <w:sz w:val="28"/>
          <w:szCs w:val="28"/>
        </w:rPr>
        <w:t>. Пример некорректной классификации</w:t>
      </w:r>
    </w:p>
    <w:tbl>
      <w:tblPr>
        <w:tblStyle w:val="ae"/>
        <w:tblW w:w="10773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5528"/>
      </w:tblGrid>
      <w:tr w:rsidR="00D9016A" w:rsidRPr="000E6288" w:rsidTr="000E6288">
        <w:tc>
          <w:tcPr>
            <w:tcW w:w="2694" w:type="dxa"/>
          </w:tcPr>
          <w:p w:rsidR="00D9016A" w:rsidRPr="000E6288" w:rsidRDefault="00D9016A" w:rsidP="006C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2551" w:type="dxa"/>
          </w:tcPr>
          <w:p w:rsidR="00D9016A" w:rsidRPr="000E6288" w:rsidRDefault="00D9016A" w:rsidP="006C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</w:tcPr>
          <w:p w:rsidR="00D9016A" w:rsidRPr="000E6288" w:rsidRDefault="00D9016A" w:rsidP="006C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28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D9016A" w:rsidRPr="000E6288" w:rsidTr="000E6288">
        <w:tc>
          <w:tcPr>
            <w:tcW w:w="2694" w:type="dxa"/>
          </w:tcPr>
          <w:p w:rsidR="00D9016A" w:rsidRPr="000E6288" w:rsidRDefault="000E6288" w:rsidP="007A5F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2732</w:t>
            </w:r>
            <w:r w:rsidRPr="000E6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13.500.000019</w:t>
            </w:r>
          </w:p>
        </w:tc>
        <w:tc>
          <w:tcPr>
            <w:tcW w:w="2551" w:type="dxa"/>
          </w:tcPr>
          <w:p w:rsidR="00D9016A" w:rsidRPr="000E6288" w:rsidRDefault="000E6288" w:rsidP="006C7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</w:t>
            </w:r>
          </w:p>
        </w:tc>
        <w:tc>
          <w:tcPr>
            <w:tcW w:w="5528" w:type="dxa"/>
          </w:tcPr>
          <w:p w:rsidR="00D9016A" w:rsidRPr="000E6288" w:rsidRDefault="000E6288" w:rsidP="006C7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 ААШв, напряжение 1 000 В</w:t>
            </w:r>
          </w:p>
        </w:tc>
      </w:tr>
    </w:tbl>
    <w:p w:rsidR="006C7B20" w:rsidRPr="000E6288" w:rsidRDefault="006C7B20" w:rsidP="006C7B20">
      <w:pPr>
        <w:jc w:val="both"/>
        <w:rPr>
          <w:color w:val="000000"/>
          <w:sz w:val="28"/>
          <w:szCs w:val="28"/>
        </w:rPr>
      </w:pPr>
    </w:p>
    <w:p w:rsidR="00A777DE" w:rsidRPr="000E6288" w:rsidRDefault="00D9016A" w:rsidP="006F4868">
      <w:pPr>
        <w:ind w:firstLine="720"/>
        <w:jc w:val="both"/>
        <w:rPr>
          <w:i/>
          <w:color w:val="000000"/>
          <w:sz w:val="28"/>
          <w:szCs w:val="28"/>
        </w:rPr>
      </w:pPr>
      <w:r w:rsidRPr="000E6288">
        <w:rPr>
          <w:i/>
          <w:color w:val="000000"/>
          <w:sz w:val="28"/>
          <w:szCs w:val="28"/>
        </w:rPr>
        <w:t>В данном примере используется следующий СКПП</w:t>
      </w:r>
      <w:r w:rsidR="00A777DE" w:rsidRPr="000E6288">
        <w:rPr>
          <w:i/>
          <w:color w:val="000000"/>
          <w:sz w:val="28"/>
          <w:szCs w:val="28"/>
        </w:rPr>
        <w:t>:</w:t>
      </w:r>
    </w:p>
    <w:p w:rsidR="00D9016A" w:rsidRPr="000E6288" w:rsidRDefault="000E6288" w:rsidP="006C7B20">
      <w:pPr>
        <w:jc w:val="both"/>
        <w:rPr>
          <w:i/>
          <w:sz w:val="28"/>
          <w:szCs w:val="28"/>
        </w:rPr>
      </w:pPr>
      <w:r w:rsidRPr="000E6288">
        <w:rPr>
          <w:i/>
          <w:sz w:val="28"/>
          <w:szCs w:val="28"/>
        </w:rPr>
        <w:t>27.32.13.500</w:t>
      </w:r>
      <w:r w:rsidR="00A777DE" w:rsidRPr="000E6288">
        <w:rPr>
          <w:i/>
          <w:sz w:val="28"/>
          <w:szCs w:val="28"/>
        </w:rPr>
        <w:t xml:space="preserve"> – </w:t>
      </w:r>
      <w:r w:rsidRPr="000E6288">
        <w:rPr>
          <w:i/>
          <w:sz w:val="28"/>
          <w:szCs w:val="28"/>
        </w:rPr>
        <w:t>Провода и кабели электрические, используемые для систем передачи данных и управления, с соединителями или без них на напряжение не более 80 В</w:t>
      </w:r>
    </w:p>
    <w:p w:rsidR="00D9016A" w:rsidRPr="000E6288" w:rsidRDefault="00A777DE" w:rsidP="006F4868">
      <w:pPr>
        <w:ind w:firstLine="720"/>
        <w:jc w:val="both"/>
        <w:rPr>
          <w:i/>
          <w:sz w:val="28"/>
          <w:szCs w:val="28"/>
        </w:rPr>
      </w:pPr>
      <w:r w:rsidRPr="000E6288">
        <w:rPr>
          <w:i/>
          <w:sz w:val="28"/>
          <w:szCs w:val="28"/>
        </w:rPr>
        <w:t>Необходимо классифицировать как</w:t>
      </w:r>
      <w:r w:rsidR="00D9016A" w:rsidRPr="000E6288">
        <w:rPr>
          <w:i/>
          <w:sz w:val="28"/>
          <w:szCs w:val="28"/>
        </w:rPr>
        <w:t>:</w:t>
      </w:r>
    </w:p>
    <w:p w:rsidR="00D9016A" w:rsidRPr="008E1105" w:rsidRDefault="000E6288" w:rsidP="00D9016A">
      <w:pPr>
        <w:jc w:val="both"/>
        <w:rPr>
          <w:b/>
          <w:sz w:val="28"/>
          <w:szCs w:val="28"/>
        </w:rPr>
      </w:pPr>
      <w:r w:rsidRPr="000E6288">
        <w:rPr>
          <w:i/>
          <w:sz w:val="28"/>
          <w:szCs w:val="28"/>
        </w:rPr>
        <w:t>27.32.13.730</w:t>
      </w:r>
      <w:r w:rsidR="00D9016A" w:rsidRPr="000E6288">
        <w:rPr>
          <w:i/>
          <w:sz w:val="28"/>
          <w:szCs w:val="28"/>
        </w:rPr>
        <w:t xml:space="preserve"> </w:t>
      </w:r>
      <w:r w:rsidRPr="000E6288">
        <w:rPr>
          <w:i/>
          <w:sz w:val="28"/>
          <w:szCs w:val="28"/>
        </w:rPr>
        <w:t>Провода и кабели электрические с соединителями или без них на напряжение 1000 В</w:t>
      </w:r>
    </w:p>
    <w:p w:rsidR="000E6288" w:rsidRDefault="00E06E08" w:rsidP="000E6288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r>
        <w:rPr>
          <w:i w:val="0"/>
          <w:sz w:val="28"/>
        </w:rPr>
        <w:t>4</w:t>
      </w:r>
      <w:r w:rsidR="000E6288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0E6288">
        <w:rPr>
          <w:i w:val="0"/>
          <w:sz w:val="28"/>
        </w:rPr>
        <w:t>.2. В «Наименованиях»</w:t>
      </w:r>
      <w:r w:rsidR="00D9016A" w:rsidRPr="000E6288">
        <w:rPr>
          <w:i w:val="0"/>
          <w:sz w:val="28"/>
        </w:rPr>
        <w:t xml:space="preserve"> </w:t>
      </w:r>
    </w:p>
    <w:p w:rsidR="003A418F" w:rsidRPr="003A418F" w:rsidRDefault="003A418F" w:rsidP="003A418F"/>
    <w:p w:rsidR="00D9016A" w:rsidRDefault="000E6288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некорректного наименования </w:t>
      </w:r>
      <w:r w:rsidR="00C82800">
        <w:rPr>
          <w:sz w:val="28"/>
          <w:szCs w:val="28"/>
        </w:rPr>
        <w:t>номенклатурной позиции ЕНС ТРУ</w:t>
      </w:r>
      <w:r w:rsidR="00D9016A" w:rsidRPr="000E6288">
        <w:rPr>
          <w:sz w:val="28"/>
          <w:szCs w:val="28"/>
        </w:rPr>
        <w:t xml:space="preserve"> данная часть подлежит </w:t>
      </w:r>
      <w:r w:rsidR="00C82800">
        <w:rPr>
          <w:sz w:val="28"/>
          <w:szCs w:val="28"/>
        </w:rPr>
        <w:t>актуализации. Корректировка наименования происходит без изменения кода</w:t>
      </w:r>
      <w:r w:rsidR="00D9016A" w:rsidRPr="000E6288">
        <w:rPr>
          <w:sz w:val="28"/>
          <w:szCs w:val="28"/>
        </w:rPr>
        <w:t>, за исключением особых и отдельных случаев изменения иерархической структуры кода.</w:t>
      </w:r>
    </w:p>
    <w:p w:rsidR="00D9016A" w:rsidRPr="00BD7724" w:rsidRDefault="00E06E08" w:rsidP="00C82800">
      <w:pPr>
        <w:pStyle w:val="5"/>
        <w:numPr>
          <w:ilvl w:val="0"/>
          <w:numId w:val="0"/>
        </w:numPr>
        <w:ind w:firstLine="709"/>
        <w:rPr>
          <w:i w:val="0"/>
          <w:sz w:val="28"/>
          <w:highlight w:val="red"/>
        </w:rPr>
      </w:pPr>
      <w:r>
        <w:rPr>
          <w:i w:val="0"/>
          <w:sz w:val="28"/>
        </w:rPr>
        <w:t>4</w:t>
      </w:r>
      <w:r w:rsidR="00C82800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C82800">
        <w:rPr>
          <w:i w:val="0"/>
          <w:sz w:val="28"/>
        </w:rPr>
        <w:t xml:space="preserve">.3. </w:t>
      </w:r>
      <w:r w:rsidR="00D9016A" w:rsidRPr="00C82800">
        <w:rPr>
          <w:i w:val="0"/>
          <w:sz w:val="28"/>
        </w:rPr>
        <w:t>Обобщающие коды</w:t>
      </w:r>
    </w:p>
    <w:p w:rsidR="00C82800" w:rsidRDefault="00C82800" w:rsidP="00BD7724">
      <w:pPr>
        <w:ind w:firstLine="720"/>
        <w:jc w:val="both"/>
        <w:rPr>
          <w:sz w:val="28"/>
          <w:szCs w:val="28"/>
        </w:rPr>
      </w:pPr>
    </w:p>
    <w:p w:rsidR="00D9016A" w:rsidRPr="008E1105" w:rsidRDefault="00A7345F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выявлении в </w:t>
      </w:r>
      <w:r w:rsidR="00C82800">
        <w:rPr>
          <w:sz w:val="28"/>
          <w:szCs w:val="28"/>
        </w:rPr>
        <w:t>С</w:t>
      </w:r>
      <w:r>
        <w:rPr>
          <w:sz w:val="28"/>
          <w:szCs w:val="28"/>
        </w:rPr>
        <w:t>правочнике обобщающих кодов</w:t>
      </w:r>
      <w:r w:rsidR="00D9016A" w:rsidRPr="008E110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по</w:t>
      </w:r>
      <w:r w:rsidR="002B3A68" w:rsidRPr="008E1105">
        <w:rPr>
          <w:sz w:val="28"/>
          <w:szCs w:val="28"/>
        </w:rPr>
        <w:t xml:space="preserve"> возможности </w:t>
      </w:r>
      <w:r>
        <w:rPr>
          <w:sz w:val="28"/>
          <w:szCs w:val="28"/>
        </w:rPr>
        <w:t xml:space="preserve">их </w:t>
      </w:r>
      <w:r w:rsidR="00D9016A" w:rsidRPr="008E1105">
        <w:rPr>
          <w:sz w:val="28"/>
          <w:szCs w:val="28"/>
        </w:rPr>
        <w:t>разделить и класс</w:t>
      </w:r>
      <w:r w:rsidR="00B77215">
        <w:rPr>
          <w:sz w:val="28"/>
          <w:szCs w:val="28"/>
        </w:rPr>
        <w:t>ифи</w:t>
      </w:r>
      <w:r w:rsidR="007751E4">
        <w:rPr>
          <w:sz w:val="28"/>
          <w:szCs w:val="28"/>
        </w:rPr>
        <w:t>цировать более детализировано</w:t>
      </w:r>
      <w:r w:rsidR="00F5694C" w:rsidRPr="008E1105">
        <w:rPr>
          <w:sz w:val="28"/>
          <w:szCs w:val="28"/>
        </w:rPr>
        <w:t xml:space="preserve">, при этом исходные коды подлежат </w:t>
      </w:r>
      <w:r w:rsidR="002B3A68" w:rsidRPr="008E1105">
        <w:rPr>
          <w:sz w:val="28"/>
          <w:szCs w:val="28"/>
        </w:rPr>
        <w:t>деактивации</w:t>
      </w:r>
      <w:r w:rsidR="00486B39">
        <w:rPr>
          <w:sz w:val="28"/>
          <w:szCs w:val="28"/>
        </w:rPr>
        <w:t xml:space="preserve"> в ИС ЕНС ТРУ.</w:t>
      </w:r>
    </w:p>
    <w:p w:rsidR="006C7B20" w:rsidRPr="008E1105" w:rsidRDefault="006C7B20" w:rsidP="00D9016A">
      <w:pPr>
        <w:jc w:val="both"/>
        <w:rPr>
          <w:sz w:val="28"/>
          <w:szCs w:val="28"/>
        </w:rPr>
      </w:pPr>
    </w:p>
    <w:p w:rsidR="00D9016A" w:rsidRPr="008E1105" w:rsidRDefault="004446AD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7A5FF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  <w:r w:rsidR="00BD772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77DE">
        <w:rPr>
          <w:sz w:val="28"/>
          <w:szCs w:val="28"/>
        </w:rPr>
        <w:t>Пример обобщающих кодов</w:t>
      </w:r>
      <w:r w:rsidR="00C82800">
        <w:rPr>
          <w:sz w:val="28"/>
          <w:szCs w:val="28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5"/>
        <w:gridCol w:w="4536"/>
      </w:tblGrid>
      <w:tr w:rsidR="00D9016A" w:rsidRPr="008E1105" w:rsidTr="00C82800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9016A" w:rsidRPr="008E1105" w:rsidRDefault="00C82800" w:rsidP="00512687">
            <w:pPr>
              <w:jc w:val="both"/>
              <w:rPr>
                <w:sz w:val="28"/>
                <w:szCs w:val="28"/>
              </w:rPr>
            </w:pPr>
            <w:r w:rsidRPr="00C82800">
              <w:rPr>
                <w:sz w:val="28"/>
                <w:szCs w:val="28"/>
              </w:rPr>
              <w:t>236120.900.000009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9016A" w:rsidRPr="008E1105" w:rsidRDefault="00C82800" w:rsidP="00512687">
            <w:pPr>
              <w:jc w:val="both"/>
              <w:rPr>
                <w:sz w:val="28"/>
                <w:szCs w:val="28"/>
              </w:rPr>
            </w:pPr>
            <w:r w:rsidRPr="00C82800">
              <w:rPr>
                <w:sz w:val="28"/>
                <w:szCs w:val="28"/>
              </w:rPr>
              <w:t>Столб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D9016A" w:rsidRPr="008E1105" w:rsidRDefault="00C82800" w:rsidP="00512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железобетонный</w:t>
            </w:r>
          </w:p>
        </w:tc>
      </w:tr>
    </w:tbl>
    <w:p w:rsidR="00C82800" w:rsidRDefault="00C82800" w:rsidP="006C7B20">
      <w:pPr>
        <w:jc w:val="both"/>
        <w:rPr>
          <w:i/>
          <w:sz w:val="28"/>
          <w:szCs w:val="28"/>
        </w:rPr>
      </w:pPr>
    </w:p>
    <w:p w:rsidR="00D9016A" w:rsidRPr="008E1105" w:rsidRDefault="00D9016A" w:rsidP="006C7B20">
      <w:pPr>
        <w:jc w:val="both"/>
        <w:rPr>
          <w:i/>
          <w:sz w:val="28"/>
          <w:szCs w:val="28"/>
        </w:rPr>
      </w:pPr>
      <w:r w:rsidRPr="008E1105">
        <w:rPr>
          <w:i/>
          <w:sz w:val="28"/>
          <w:szCs w:val="28"/>
        </w:rPr>
        <w:t>В указанном примере выявлен обобщающий код, с недостаточным описанием. Данный код подлежит деактивации, с указанием ссылки на детализированные записи (эталонные коды).</w:t>
      </w:r>
    </w:p>
    <w:p w:rsidR="00D9016A" w:rsidRDefault="00E06E08" w:rsidP="00C82800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r>
        <w:rPr>
          <w:i w:val="0"/>
          <w:sz w:val="28"/>
        </w:rPr>
        <w:t>4</w:t>
      </w:r>
      <w:r w:rsidR="00C82800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C82800">
        <w:rPr>
          <w:i w:val="0"/>
          <w:sz w:val="28"/>
        </w:rPr>
        <w:t xml:space="preserve">.4. </w:t>
      </w:r>
      <w:r w:rsidR="00D9016A" w:rsidRPr="00C82800">
        <w:rPr>
          <w:i w:val="0"/>
          <w:sz w:val="28"/>
        </w:rPr>
        <w:t>Дублирующие коды</w:t>
      </w:r>
    </w:p>
    <w:p w:rsidR="00E06E08" w:rsidRPr="00E06E08" w:rsidRDefault="00E06E08" w:rsidP="00E06E08"/>
    <w:p w:rsidR="00D9016A" w:rsidRPr="008E1105" w:rsidRDefault="00D9016A" w:rsidP="003A418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Дублирующие коды должны быть деактивированы</w:t>
      </w:r>
      <w:r w:rsidR="005C5360">
        <w:rPr>
          <w:sz w:val="28"/>
          <w:szCs w:val="28"/>
        </w:rPr>
        <w:t xml:space="preserve"> </w:t>
      </w:r>
      <w:r w:rsidR="005C5360" w:rsidRPr="008E1105">
        <w:rPr>
          <w:sz w:val="28"/>
          <w:szCs w:val="28"/>
        </w:rPr>
        <w:t>в обязательном порядке</w:t>
      </w:r>
      <w:r w:rsidRPr="008E1105">
        <w:rPr>
          <w:sz w:val="28"/>
          <w:szCs w:val="28"/>
        </w:rPr>
        <w:t>. При деактивации необходимо сделать ссылку на эталонный код, который оста</w:t>
      </w:r>
      <w:r w:rsidR="005C5360">
        <w:rPr>
          <w:sz w:val="28"/>
          <w:szCs w:val="28"/>
        </w:rPr>
        <w:t>н</w:t>
      </w:r>
      <w:r w:rsidRPr="008E1105">
        <w:rPr>
          <w:sz w:val="28"/>
          <w:szCs w:val="28"/>
        </w:rPr>
        <w:t>ется</w:t>
      </w:r>
      <w:r w:rsidR="005C5360">
        <w:rPr>
          <w:sz w:val="28"/>
          <w:szCs w:val="28"/>
        </w:rPr>
        <w:t xml:space="preserve"> в ИС ЕНС ТРУ</w:t>
      </w:r>
      <w:r w:rsidRPr="008E1105">
        <w:rPr>
          <w:sz w:val="28"/>
          <w:szCs w:val="28"/>
        </w:rPr>
        <w:t>, так как он может использоваться для планирования закупок</w:t>
      </w:r>
      <w:r w:rsidR="005C5360">
        <w:rPr>
          <w:sz w:val="28"/>
          <w:szCs w:val="28"/>
        </w:rPr>
        <w:t xml:space="preserve"> и закупочного процесса</w:t>
      </w:r>
      <w:r w:rsidRPr="008E1105">
        <w:rPr>
          <w:sz w:val="28"/>
          <w:szCs w:val="28"/>
        </w:rPr>
        <w:t>.</w:t>
      </w:r>
    </w:p>
    <w:p w:rsidR="006C7B20" w:rsidRPr="008E1105" w:rsidRDefault="006C7B20" w:rsidP="00D9016A">
      <w:pPr>
        <w:jc w:val="both"/>
        <w:rPr>
          <w:sz w:val="28"/>
          <w:szCs w:val="28"/>
        </w:rPr>
      </w:pPr>
    </w:p>
    <w:p w:rsidR="00D9016A" w:rsidRPr="008E1105" w:rsidRDefault="00A777DE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C5360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Пример потенциальных дублей кодов по синонимичны</w:t>
      </w:r>
      <w:r w:rsidR="005C5360">
        <w:rPr>
          <w:sz w:val="28"/>
          <w:szCs w:val="28"/>
        </w:rPr>
        <w:t>м</w:t>
      </w:r>
      <w:r w:rsidR="00D9016A" w:rsidRPr="008E1105">
        <w:rPr>
          <w:sz w:val="28"/>
          <w:szCs w:val="28"/>
        </w:rPr>
        <w:t>, однородны</w:t>
      </w:r>
      <w:r w:rsidR="005C5360">
        <w:rPr>
          <w:sz w:val="28"/>
          <w:szCs w:val="28"/>
        </w:rPr>
        <w:t>м</w:t>
      </w:r>
      <w:r w:rsidR="00D9016A" w:rsidRPr="008E1105">
        <w:rPr>
          <w:sz w:val="28"/>
          <w:szCs w:val="28"/>
        </w:rPr>
        <w:t xml:space="preserve"> наименовани</w:t>
      </w:r>
      <w:r w:rsidR="005C5360">
        <w:rPr>
          <w:sz w:val="28"/>
          <w:szCs w:val="28"/>
        </w:rPr>
        <w:t>ям</w:t>
      </w:r>
      <w:r w:rsidR="00D9016A" w:rsidRPr="008E1105">
        <w:rPr>
          <w:sz w:val="28"/>
          <w:szCs w:val="28"/>
        </w:rPr>
        <w:t xml:space="preserve"> и разн</w:t>
      </w:r>
      <w:r>
        <w:rPr>
          <w:sz w:val="28"/>
          <w:szCs w:val="28"/>
        </w:rPr>
        <w:t xml:space="preserve">ых наименований по одному </w:t>
      </w:r>
      <w:r w:rsidR="00A46D6F">
        <w:rPr>
          <w:sz w:val="28"/>
          <w:szCs w:val="28"/>
        </w:rPr>
        <w:t>ГОСТ</w:t>
      </w:r>
      <w:r>
        <w:rPr>
          <w:sz w:val="28"/>
          <w:szCs w:val="28"/>
        </w:rPr>
        <w:t>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126"/>
        <w:gridCol w:w="4253"/>
      </w:tblGrid>
      <w:tr w:rsidR="005C5360" w:rsidRPr="008E1105" w:rsidTr="005C5360">
        <w:trPr>
          <w:trHeight w:val="103"/>
          <w:jc w:val="center"/>
        </w:trPr>
        <w:tc>
          <w:tcPr>
            <w:tcW w:w="2972" w:type="dxa"/>
          </w:tcPr>
          <w:p w:rsidR="005C5360" w:rsidRPr="008E1105" w:rsidRDefault="005C5360" w:rsidP="005126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5360">
              <w:rPr>
                <w:color w:val="000000"/>
                <w:sz w:val="28"/>
                <w:szCs w:val="28"/>
              </w:rPr>
              <w:t>282411.510.000000</w:t>
            </w:r>
          </w:p>
        </w:tc>
        <w:tc>
          <w:tcPr>
            <w:tcW w:w="2126" w:type="dxa"/>
          </w:tcPr>
          <w:p w:rsidR="005C5360" w:rsidRPr="008E1105" w:rsidRDefault="005C5360" w:rsidP="005C5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5360">
              <w:rPr>
                <w:color w:val="000000"/>
                <w:sz w:val="28"/>
                <w:szCs w:val="28"/>
              </w:rPr>
              <w:t>Аппарат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5C5360" w:rsidRPr="008E1105" w:rsidRDefault="005C5360" w:rsidP="005126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5360">
              <w:rPr>
                <w:color w:val="000000"/>
                <w:sz w:val="28"/>
                <w:szCs w:val="28"/>
              </w:rPr>
              <w:t>ГОСТ 15518-87</w:t>
            </w:r>
          </w:p>
        </w:tc>
      </w:tr>
      <w:tr w:rsidR="005C5360" w:rsidRPr="008E1105" w:rsidTr="005C5360">
        <w:trPr>
          <w:trHeight w:val="103"/>
          <w:jc w:val="center"/>
        </w:trPr>
        <w:tc>
          <w:tcPr>
            <w:tcW w:w="2972" w:type="dxa"/>
          </w:tcPr>
          <w:p w:rsidR="005C5360" w:rsidRPr="008E1105" w:rsidRDefault="005C5360" w:rsidP="005C5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5360">
              <w:rPr>
                <w:color w:val="000000"/>
                <w:sz w:val="28"/>
                <w:szCs w:val="28"/>
              </w:rPr>
              <w:t>282411.510.000485</w:t>
            </w:r>
          </w:p>
        </w:tc>
        <w:tc>
          <w:tcPr>
            <w:tcW w:w="2126" w:type="dxa"/>
          </w:tcPr>
          <w:p w:rsidR="005C5360" w:rsidRPr="008E1105" w:rsidRDefault="005C5360" w:rsidP="005126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</w:t>
            </w:r>
          </w:p>
        </w:tc>
        <w:tc>
          <w:tcPr>
            <w:tcW w:w="4253" w:type="dxa"/>
          </w:tcPr>
          <w:p w:rsidR="005C5360" w:rsidRPr="008E1105" w:rsidRDefault="005C5360" w:rsidP="005126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C5360">
              <w:rPr>
                <w:color w:val="000000"/>
                <w:sz w:val="28"/>
                <w:szCs w:val="28"/>
              </w:rPr>
              <w:t>ГОСТ 15518-87</w:t>
            </w:r>
          </w:p>
        </w:tc>
      </w:tr>
    </w:tbl>
    <w:p w:rsidR="00D9016A" w:rsidRDefault="00E06E08" w:rsidP="005C5360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r>
        <w:rPr>
          <w:i w:val="0"/>
          <w:sz w:val="28"/>
        </w:rPr>
        <w:t>4</w:t>
      </w:r>
      <w:r w:rsidR="005C5360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5C5360">
        <w:rPr>
          <w:i w:val="0"/>
          <w:sz w:val="28"/>
        </w:rPr>
        <w:t xml:space="preserve">.5. </w:t>
      </w:r>
      <w:r w:rsidR="00D9016A" w:rsidRPr="005C5360">
        <w:rPr>
          <w:i w:val="0"/>
          <w:sz w:val="28"/>
        </w:rPr>
        <w:t>Некорректное/неполное описание кодов</w:t>
      </w:r>
    </w:p>
    <w:p w:rsidR="00E06E08" w:rsidRPr="00E06E08" w:rsidRDefault="00E06E08" w:rsidP="00E06E08"/>
    <w:p w:rsidR="00D9016A" w:rsidRDefault="00B63328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</w:t>
      </w:r>
      <w:r w:rsidR="00D9016A" w:rsidRPr="008E1105">
        <w:rPr>
          <w:sz w:val="28"/>
          <w:szCs w:val="28"/>
        </w:rPr>
        <w:t xml:space="preserve"> </w:t>
      </w:r>
      <w:r w:rsidR="005C5360">
        <w:rPr>
          <w:sz w:val="28"/>
          <w:szCs w:val="28"/>
        </w:rPr>
        <w:t>С</w:t>
      </w:r>
      <w:r w:rsidR="00D9016A" w:rsidRPr="008E1105">
        <w:rPr>
          <w:sz w:val="28"/>
          <w:szCs w:val="28"/>
        </w:rPr>
        <w:t xml:space="preserve">правочнике </w:t>
      </w:r>
      <w:r>
        <w:rPr>
          <w:sz w:val="28"/>
          <w:szCs w:val="28"/>
        </w:rPr>
        <w:t>некорректно описанных кодов или кодов</w:t>
      </w:r>
      <w:r w:rsidR="007751E4" w:rsidRPr="00BF290E">
        <w:rPr>
          <w:sz w:val="28"/>
          <w:szCs w:val="28"/>
        </w:rPr>
        <w:t xml:space="preserve"> с неполными </w:t>
      </w:r>
      <w:r w:rsidR="00EA1BED" w:rsidRPr="00BF290E">
        <w:rPr>
          <w:sz w:val="28"/>
          <w:szCs w:val="28"/>
        </w:rPr>
        <w:t>материалообразующи</w:t>
      </w:r>
      <w:r w:rsidR="005C5360">
        <w:rPr>
          <w:sz w:val="28"/>
          <w:szCs w:val="28"/>
        </w:rPr>
        <w:t>ми</w:t>
      </w:r>
      <w:r w:rsidR="00D9429B" w:rsidRPr="00BF290E">
        <w:rPr>
          <w:sz w:val="28"/>
          <w:szCs w:val="28"/>
        </w:rPr>
        <w:t xml:space="preserve"> </w:t>
      </w:r>
      <w:r w:rsidR="00BF290E" w:rsidRPr="00BF290E">
        <w:rPr>
          <w:sz w:val="28"/>
          <w:szCs w:val="28"/>
        </w:rPr>
        <w:t>характеристиками</w:t>
      </w:r>
      <w:r w:rsidR="00D9016A" w:rsidRPr="00BF290E">
        <w:rPr>
          <w:sz w:val="28"/>
          <w:szCs w:val="28"/>
        </w:rPr>
        <w:t>, данные</w:t>
      </w:r>
      <w:r w:rsidR="00D9016A" w:rsidRPr="008E1105">
        <w:rPr>
          <w:sz w:val="28"/>
          <w:szCs w:val="28"/>
        </w:rPr>
        <w:t xml:space="preserve"> коды подлежат</w:t>
      </w:r>
      <w:r w:rsidR="005C5360">
        <w:rPr>
          <w:sz w:val="28"/>
          <w:szCs w:val="28"/>
        </w:rPr>
        <w:t xml:space="preserve"> актуализации</w:t>
      </w:r>
      <w:r w:rsidR="00D9016A" w:rsidRPr="008E1105">
        <w:rPr>
          <w:sz w:val="28"/>
          <w:szCs w:val="28"/>
        </w:rPr>
        <w:t xml:space="preserve"> в обязательном порядке.</w:t>
      </w:r>
    </w:p>
    <w:p w:rsidR="005C1E7D" w:rsidRDefault="005C5360" w:rsidP="00D901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1E7D" w:rsidRPr="008E1105" w:rsidRDefault="00A777DE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C5360">
        <w:rPr>
          <w:sz w:val="28"/>
          <w:szCs w:val="28"/>
        </w:rPr>
        <w:t>3</w:t>
      </w:r>
      <w:r>
        <w:rPr>
          <w:sz w:val="28"/>
          <w:szCs w:val="28"/>
        </w:rPr>
        <w:t>. Пример неполного описания кодов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547"/>
        <w:gridCol w:w="3685"/>
        <w:gridCol w:w="4536"/>
      </w:tblGrid>
      <w:tr w:rsidR="00DF1E33" w:rsidRPr="005C5360" w:rsidTr="00DF1E33">
        <w:tc>
          <w:tcPr>
            <w:tcW w:w="2547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3685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Наименование ЕНС ТРУ</w:t>
            </w:r>
          </w:p>
        </w:tc>
        <w:tc>
          <w:tcPr>
            <w:tcW w:w="4536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Характеристика ЕНС ТРУ</w:t>
            </w:r>
          </w:p>
        </w:tc>
      </w:tr>
      <w:tr w:rsidR="00DF1E33" w:rsidRPr="005C5360" w:rsidTr="00DF1E33">
        <w:tc>
          <w:tcPr>
            <w:tcW w:w="2547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162112.990.000025</w:t>
            </w:r>
          </w:p>
        </w:tc>
        <w:tc>
          <w:tcPr>
            <w:tcW w:w="3685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Фанера общего назначения</w:t>
            </w:r>
          </w:p>
        </w:tc>
        <w:tc>
          <w:tcPr>
            <w:tcW w:w="4536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марка ФК</w:t>
            </w:r>
          </w:p>
        </w:tc>
      </w:tr>
      <w:tr w:rsidR="00DF1E33" w:rsidRPr="008E1105" w:rsidTr="00DF1E33">
        <w:tc>
          <w:tcPr>
            <w:tcW w:w="2547" w:type="dxa"/>
          </w:tcPr>
          <w:p w:rsidR="00DF1E33" w:rsidRPr="00DF1E33" w:rsidRDefault="00DF1E33" w:rsidP="00DF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.990.000061</w:t>
            </w:r>
          </w:p>
        </w:tc>
        <w:tc>
          <w:tcPr>
            <w:tcW w:w="3685" w:type="dxa"/>
          </w:tcPr>
          <w:p w:rsidR="00DF1E33" w:rsidRPr="00DF1E33" w:rsidRDefault="00DF1E33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Фанера общего назначения</w:t>
            </w:r>
          </w:p>
        </w:tc>
        <w:tc>
          <w:tcPr>
            <w:tcW w:w="4536" w:type="dxa"/>
          </w:tcPr>
          <w:p w:rsidR="00DF1E33" w:rsidRPr="00DF1E33" w:rsidRDefault="00DF1E33" w:rsidP="00CF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марка ФСФ, сорт III/IV</w:t>
            </w:r>
          </w:p>
        </w:tc>
      </w:tr>
    </w:tbl>
    <w:p w:rsidR="006C7B20" w:rsidRPr="008E1105" w:rsidRDefault="006C7B20" w:rsidP="00D9016A">
      <w:pPr>
        <w:jc w:val="both"/>
        <w:rPr>
          <w:sz w:val="28"/>
          <w:szCs w:val="28"/>
        </w:rPr>
      </w:pPr>
    </w:p>
    <w:p w:rsidR="00D9016A" w:rsidRPr="008E1105" w:rsidRDefault="00A777DE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C53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Это пример одного и того же товара, который классифицирован в разные СКПП, а также с разными описательными характеристиками. Код должен бы</w:t>
      </w:r>
      <w:r>
        <w:rPr>
          <w:sz w:val="28"/>
          <w:szCs w:val="28"/>
        </w:rPr>
        <w:t>ть представлен в следующем виде</w:t>
      </w:r>
    </w:p>
    <w:tbl>
      <w:tblPr>
        <w:tblStyle w:val="ae"/>
        <w:tblW w:w="10773" w:type="dxa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4536"/>
      </w:tblGrid>
      <w:tr w:rsidR="00D9016A" w:rsidRPr="008E1105" w:rsidTr="00DF1E33">
        <w:tc>
          <w:tcPr>
            <w:tcW w:w="2552" w:type="dxa"/>
          </w:tcPr>
          <w:p w:rsidR="00D9016A" w:rsidRPr="008E1105" w:rsidRDefault="00D9016A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Код ЕНС ТРУ</w:t>
            </w:r>
          </w:p>
        </w:tc>
        <w:tc>
          <w:tcPr>
            <w:tcW w:w="3685" w:type="dxa"/>
          </w:tcPr>
          <w:p w:rsidR="00D9016A" w:rsidRPr="008E1105" w:rsidRDefault="00D9016A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Наименование ЕНС ТРУ</w:t>
            </w:r>
          </w:p>
        </w:tc>
        <w:tc>
          <w:tcPr>
            <w:tcW w:w="4536" w:type="dxa"/>
          </w:tcPr>
          <w:p w:rsidR="00D9016A" w:rsidRPr="008E1105" w:rsidRDefault="00D9016A" w:rsidP="0051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05">
              <w:rPr>
                <w:rFonts w:ascii="Times New Roman" w:hAnsi="Times New Roman" w:cs="Times New Roman"/>
                <w:sz w:val="28"/>
                <w:szCs w:val="28"/>
              </w:rPr>
              <w:t>Характеристика ЕНС ТРУ</w:t>
            </w:r>
          </w:p>
        </w:tc>
      </w:tr>
      <w:tr w:rsidR="00DF1E33" w:rsidRPr="008E1105" w:rsidTr="00DF1E33">
        <w:tc>
          <w:tcPr>
            <w:tcW w:w="2552" w:type="dxa"/>
          </w:tcPr>
          <w:p w:rsidR="00DF1E33" w:rsidRPr="00DF1E33" w:rsidRDefault="00DF1E33" w:rsidP="00DF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.990.000061</w:t>
            </w:r>
          </w:p>
        </w:tc>
        <w:tc>
          <w:tcPr>
            <w:tcW w:w="3685" w:type="dxa"/>
          </w:tcPr>
          <w:p w:rsidR="00DF1E33" w:rsidRPr="00DF1E33" w:rsidRDefault="00DF1E33" w:rsidP="00DF1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Фанера общего назначения</w:t>
            </w:r>
          </w:p>
        </w:tc>
        <w:tc>
          <w:tcPr>
            <w:tcW w:w="4536" w:type="dxa"/>
          </w:tcPr>
          <w:p w:rsidR="00DF1E33" w:rsidRPr="00DF1E33" w:rsidRDefault="00DF1E33" w:rsidP="00DF1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марка ФСФ, сорт III/IV</w:t>
            </w:r>
          </w:p>
        </w:tc>
      </w:tr>
    </w:tbl>
    <w:p w:rsidR="00D9016A" w:rsidRPr="00385000" w:rsidRDefault="00E06E08" w:rsidP="00385000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r>
        <w:rPr>
          <w:i w:val="0"/>
          <w:sz w:val="28"/>
        </w:rPr>
        <w:t>4</w:t>
      </w:r>
      <w:r w:rsidR="00385000">
        <w:rPr>
          <w:i w:val="0"/>
          <w:sz w:val="28"/>
        </w:rPr>
        <w:t>.</w:t>
      </w:r>
      <w:r w:rsidR="000246BB">
        <w:rPr>
          <w:i w:val="0"/>
          <w:sz w:val="28"/>
        </w:rPr>
        <w:t>5</w:t>
      </w:r>
      <w:r w:rsidR="00385000">
        <w:rPr>
          <w:i w:val="0"/>
          <w:sz w:val="28"/>
        </w:rPr>
        <w:t xml:space="preserve">.6. </w:t>
      </w:r>
      <w:r w:rsidR="00D9016A" w:rsidRPr="00385000">
        <w:rPr>
          <w:i w:val="0"/>
          <w:sz w:val="28"/>
        </w:rPr>
        <w:t>Грамм</w:t>
      </w:r>
      <w:r w:rsidR="00E96C8D" w:rsidRPr="00385000">
        <w:rPr>
          <w:i w:val="0"/>
          <w:sz w:val="28"/>
        </w:rPr>
        <w:t>атические/синтаксические ошибки</w:t>
      </w:r>
    </w:p>
    <w:p w:rsidR="00646931" w:rsidRPr="00646931" w:rsidRDefault="00646931" w:rsidP="00A514AF">
      <w:pPr>
        <w:spacing w:line="233" w:lineRule="auto"/>
      </w:pPr>
    </w:p>
    <w:p w:rsidR="00646931" w:rsidRPr="008E1105" w:rsidRDefault="000E6647" w:rsidP="000E6647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выявлении в</w:t>
      </w:r>
      <w:r w:rsidR="00E15846" w:rsidRPr="00BF290E">
        <w:rPr>
          <w:sz w:val="28"/>
          <w:szCs w:val="28"/>
        </w:rPr>
        <w:t xml:space="preserve"> справочнике </w:t>
      </w:r>
      <w:r>
        <w:rPr>
          <w:sz w:val="28"/>
          <w:szCs w:val="28"/>
        </w:rPr>
        <w:t xml:space="preserve">кодов, содержащие </w:t>
      </w:r>
      <w:r w:rsidR="00E15846" w:rsidRPr="00BF290E">
        <w:rPr>
          <w:sz w:val="28"/>
          <w:szCs w:val="28"/>
        </w:rPr>
        <w:t xml:space="preserve">грамматические </w:t>
      </w:r>
      <w:r>
        <w:rPr>
          <w:sz w:val="28"/>
          <w:szCs w:val="28"/>
        </w:rPr>
        <w:t xml:space="preserve">и синтаксические ошибки, </w:t>
      </w:r>
      <w:r w:rsidR="00E15846" w:rsidRPr="00BF290E">
        <w:rPr>
          <w:sz w:val="28"/>
          <w:szCs w:val="28"/>
        </w:rPr>
        <w:t>коды с опечатками</w:t>
      </w:r>
      <w:r>
        <w:rPr>
          <w:sz w:val="28"/>
          <w:szCs w:val="28"/>
        </w:rPr>
        <w:t>, с буквой</w:t>
      </w:r>
      <w:r w:rsidR="00646931">
        <w:rPr>
          <w:sz w:val="28"/>
          <w:szCs w:val="28"/>
        </w:rPr>
        <w:t xml:space="preserve"> «Ё» </w:t>
      </w:r>
      <w:r w:rsidR="00646931" w:rsidRPr="008E1105">
        <w:rPr>
          <w:sz w:val="28"/>
          <w:szCs w:val="28"/>
        </w:rPr>
        <w:t>в н</w:t>
      </w:r>
      <w:r w:rsidR="00646931">
        <w:rPr>
          <w:sz w:val="28"/>
          <w:szCs w:val="28"/>
        </w:rPr>
        <w:t>аименовании и</w:t>
      </w:r>
      <w:r w:rsidR="00646931" w:rsidRPr="008E1105">
        <w:rPr>
          <w:sz w:val="28"/>
          <w:szCs w:val="28"/>
        </w:rPr>
        <w:t xml:space="preserve"> в характеристиках</w:t>
      </w:r>
      <w:r>
        <w:rPr>
          <w:sz w:val="28"/>
          <w:szCs w:val="28"/>
        </w:rPr>
        <w:t>, латинские буквы (</w:t>
      </w:r>
      <w:r w:rsidR="00646931" w:rsidRPr="008E1105">
        <w:rPr>
          <w:sz w:val="28"/>
          <w:szCs w:val="28"/>
        </w:rPr>
        <w:t xml:space="preserve">за исключением особых случаев, когда данное наименование невозможно добавить по-другому (пример, </w:t>
      </w:r>
      <w:r w:rsidR="00646931" w:rsidRPr="00A514AF">
        <w:rPr>
          <w:sz w:val="28"/>
          <w:szCs w:val="28"/>
        </w:rPr>
        <w:t>USB</w:t>
      </w:r>
      <w:r w:rsidR="00646931" w:rsidRPr="008E1105">
        <w:rPr>
          <w:sz w:val="28"/>
          <w:szCs w:val="28"/>
        </w:rPr>
        <w:t xml:space="preserve">, </w:t>
      </w:r>
      <w:r w:rsidR="00646931" w:rsidRPr="00A514AF">
        <w:rPr>
          <w:sz w:val="28"/>
          <w:szCs w:val="28"/>
        </w:rPr>
        <w:t>SWIFT</w:t>
      </w:r>
      <w:r w:rsidR="00646931" w:rsidRPr="008E1105">
        <w:rPr>
          <w:sz w:val="28"/>
          <w:szCs w:val="28"/>
        </w:rPr>
        <w:t>)</w:t>
      </w:r>
      <w:r>
        <w:rPr>
          <w:sz w:val="28"/>
          <w:szCs w:val="28"/>
        </w:rPr>
        <w:t>, данные коды подлежат актуализации или деактивации</w:t>
      </w:r>
      <w:r w:rsidR="00646931">
        <w:rPr>
          <w:sz w:val="28"/>
          <w:szCs w:val="28"/>
        </w:rPr>
        <w:t>.</w:t>
      </w:r>
    </w:p>
    <w:p w:rsidR="008E5A6F" w:rsidRDefault="008E5A6F" w:rsidP="00E06E08">
      <w:pPr>
        <w:spacing w:line="233" w:lineRule="auto"/>
        <w:ind w:firstLine="720"/>
        <w:jc w:val="both"/>
        <w:rPr>
          <w:sz w:val="28"/>
          <w:szCs w:val="28"/>
        </w:rPr>
      </w:pPr>
    </w:p>
    <w:p w:rsidR="00E06E08" w:rsidRPr="00AF3416" w:rsidRDefault="00E06E08" w:rsidP="00E06E08">
      <w:pPr>
        <w:spacing w:line="233" w:lineRule="auto"/>
        <w:ind w:firstLine="720"/>
        <w:jc w:val="both"/>
        <w:rPr>
          <w:sz w:val="28"/>
          <w:szCs w:val="28"/>
        </w:rPr>
      </w:pPr>
    </w:p>
    <w:p w:rsidR="00D9016A" w:rsidRPr="008E1105" w:rsidRDefault="00A777DE" w:rsidP="008826DD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8500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Пример граммат</w:t>
      </w:r>
      <w:r>
        <w:rPr>
          <w:sz w:val="28"/>
          <w:szCs w:val="28"/>
        </w:rPr>
        <w:t>ических ошибок в описаниях кода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381"/>
        <w:gridCol w:w="5698"/>
      </w:tblGrid>
      <w:tr w:rsidR="00D9016A" w:rsidRPr="008E1105" w:rsidTr="00385000">
        <w:trPr>
          <w:trHeight w:val="25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D9016A" w:rsidRPr="008E1105" w:rsidRDefault="00385000" w:rsidP="00A514A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385000">
              <w:rPr>
                <w:sz w:val="28"/>
                <w:szCs w:val="28"/>
              </w:rPr>
              <w:t>271125.900.000000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D9016A" w:rsidRPr="008E1105" w:rsidRDefault="00D9016A" w:rsidP="00A514AF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>Электродвигатель</w:t>
            </w:r>
          </w:p>
        </w:tc>
        <w:tc>
          <w:tcPr>
            <w:tcW w:w="5698" w:type="dxa"/>
            <w:shd w:val="clear" w:color="auto" w:fill="auto"/>
            <w:noWrap/>
            <w:vAlign w:val="center"/>
            <w:hideMark/>
          </w:tcPr>
          <w:p w:rsidR="00D9016A" w:rsidRPr="008E1105" w:rsidRDefault="00D9016A" w:rsidP="00A514AF">
            <w:pPr>
              <w:spacing w:line="233" w:lineRule="auto"/>
              <w:rPr>
                <w:sz w:val="28"/>
                <w:szCs w:val="28"/>
              </w:rPr>
            </w:pPr>
            <w:r w:rsidRPr="008E1105">
              <w:rPr>
                <w:sz w:val="28"/>
                <w:szCs w:val="28"/>
              </w:rPr>
              <w:t xml:space="preserve">переменного тока, асинхронный </w:t>
            </w:r>
            <w:r w:rsidRPr="008E1105">
              <w:rPr>
                <w:b/>
                <w:sz w:val="28"/>
                <w:szCs w:val="28"/>
              </w:rPr>
              <w:t>флянцевый</w:t>
            </w:r>
            <w:r w:rsidRPr="008E1105">
              <w:rPr>
                <w:sz w:val="28"/>
                <w:szCs w:val="28"/>
              </w:rPr>
              <w:t>, трехфазный, с номинальной частотой сети на 50 Гц, с синхронной частотой вращения 950 об/мин, номинальная мощность 5,5 кВт</w:t>
            </w:r>
          </w:p>
        </w:tc>
      </w:tr>
    </w:tbl>
    <w:p w:rsidR="00D9016A" w:rsidRDefault="00D9016A" w:rsidP="00A514AF">
      <w:pPr>
        <w:spacing w:line="233" w:lineRule="auto"/>
        <w:jc w:val="both"/>
        <w:rPr>
          <w:sz w:val="28"/>
          <w:szCs w:val="28"/>
        </w:rPr>
      </w:pPr>
    </w:p>
    <w:p w:rsidR="00D9016A" w:rsidRPr="008E1105" w:rsidRDefault="00A777DE" w:rsidP="003A418F">
      <w:pPr>
        <w:spacing w:line="233" w:lineRule="auto"/>
        <w:ind w:left="709"/>
        <w:jc w:val="both"/>
        <w:rPr>
          <w:sz w:val="28"/>
          <w:szCs w:val="28"/>
        </w:rPr>
      </w:pPr>
      <w:r w:rsidRPr="003A418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  <w:r w:rsidR="0038500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П</w:t>
      </w:r>
      <w:r>
        <w:rPr>
          <w:sz w:val="28"/>
          <w:szCs w:val="28"/>
        </w:rPr>
        <w:t>ример опечаток в описаниях кода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D9016A" w:rsidRPr="008E1105" w:rsidTr="00A46D6F">
        <w:trPr>
          <w:trHeight w:val="103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Массив </w:t>
            </w:r>
            <w:r w:rsidRPr="008E1105">
              <w:rPr>
                <w:b/>
                <w:color w:val="000000"/>
                <w:sz w:val="28"/>
                <w:szCs w:val="28"/>
              </w:rPr>
              <w:t>диковый</w:t>
            </w:r>
            <w:r w:rsidRPr="008E1105">
              <w:rPr>
                <w:color w:val="000000"/>
                <w:sz w:val="28"/>
                <w:szCs w:val="28"/>
              </w:rPr>
              <w:t xml:space="preserve"> RAID 0 </w:t>
            </w:r>
          </w:p>
        </w:tc>
      </w:tr>
      <w:tr w:rsidR="00D9016A" w:rsidRPr="008E1105" w:rsidTr="00A46D6F">
        <w:trPr>
          <w:trHeight w:val="234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Система акустическая, многополосная, состоит из усилителя, либо несколько усилителей равное числу полос </w:t>
            </w:r>
            <w:r w:rsidRPr="008E1105">
              <w:rPr>
                <w:b/>
                <w:color w:val="000000"/>
                <w:sz w:val="28"/>
                <w:szCs w:val="28"/>
              </w:rPr>
              <w:t>аккустической</w:t>
            </w:r>
            <w:r w:rsidRPr="008E1105">
              <w:rPr>
                <w:color w:val="000000"/>
                <w:sz w:val="28"/>
                <w:szCs w:val="28"/>
              </w:rPr>
              <w:t xml:space="preserve"> системы </w:t>
            </w:r>
          </w:p>
        </w:tc>
      </w:tr>
      <w:tr w:rsidR="00D9016A" w:rsidRPr="008E1105" w:rsidTr="00A46D6F">
        <w:trPr>
          <w:trHeight w:val="103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Перчатки альпинистские, </w:t>
            </w:r>
            <w:r w:rsidRPr="008E1105">
              <w:rPr>
                <w:b/>
                <w:color w:val="000000"/>
                <w:sz w:val="28"/>
                <w:szCs w:val="28"/>
              </w:rPr>
              <w:t>кожанные</w:t>
            </w:r>
            <w:r w:rsidRPr="008E110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016A" w:rsidRPr="008E1105" w:rsidTr="00A46D6F">
        <w:trPr>
          <w:trHeight w:val="103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Отходы неопасные металлические </w:t>
            </w:r>
            <w:r w:rsidRPr="008E1105">
              <w:rPr>
                <w:b/>
                <w:color w:val="000000"/>
                <w:sz w:val="28"/>
                <w:szCs w:val="28"/>
              </w:rPr>
              <w:t>алюминивые</w:t>
            </w:r>
            <w:r w:rsidRPr="008E1105">
              <w:rPr>
                <w:color w:val="000000"/>
                <w:sz w:val="28"/>
                <w:szCs w:val="28"/>
              </w:rPr>
              <w:t xml:space="preserve"> сплавы </w:t>
            </w:r>
          </w:p>
        </w:tc>
      </w:tr>
      <w:tr w:rsidR="00D9016A" w:rsidRPr="008E1105" w:rsidTr="00A46D6F">
        <w:trPr>
          <w:trHeight w:val="103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b/>
                <w:color w:val="000000"/>
                <w:sz w:val="28"/>
                <w:szCs w:val="28"/>
              </w:rPr>
              <w:t>Колпачек</w:t>
            </w:r>
            <w:r w:rsidRPr="008E1105">
              <w:rPr>
                <w:color w:val="000000"/>
                <w:sz w:val="28"/>
                <w:szCs w:val="28"/>
              </w:rPr>
              <w:t xml:space="preserve"> укупорочный алюминиевый </w:t>
            </w:r>
          </w:p>
        </w:tc>
      </w:tr>
    </w:tbl>
    <w:p w:rsidR="00A46D6F" w:rsidRDefault="00A46D6F" w:rsidP="00A514AF">
      <w:pPr>
        <w:spacing w:line="233" w:lineRule="auto"/>
        <w:jc w:val="both"/>
        <w:rPr>
          <w:sz w:val="28"/>
          <w:szCs w:val="28"/>
        </w:rPr>
      </w:pPr>
    </w:p>
    <w:p w:rsidR="00D9016A" w:rsidRPr="008E1105" w:rsidRDefault="00A777DE" w:rsidP="003A418F">
      <w:pPr>
        <w:spacing w:line="233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85000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Пример нал</w:t>
      </w:r>
      <w:r>
        <w:rPr>
          <w:sz w:val="28"/>
          <w:szCs w:val="28"/>
        </w:rPr>
        <w:t>ичие буквы «ё» в описаниях кода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D9016A" w:rsidRPr="008E1105" w:rsidTr="00FB1419">
        <w:trPr>
          <w:trHeight w:val="103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Аппарат переносной, искусственной вентиляции </w:t>
            </w:r>
            <w:r w:rsidRPr="008E1105">
              <w:rPr>
                <w:b/>
                <w:color w:val="000000"/>
                <w:sz w:val="28"/>
                <w:szCs w:val="28"/>
              </w:rPr>
              <w:t>лёгких</w:t>
            </w:r>
            <w:r w:rsidRPr="008E110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9016A" w:rsidRPr="008E1105" w:rsidTr="00FB1419">
        <w:trPr>
          <w:trHeight w:val="229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Битумоварка на дизельном топливе или сжиженном газе, </w:t>
            </w:r>
            <w:r w:rsidRPr="008E1105">
              <w:rPr>
                <w:b/>
                <w:color w:val="000000"/>
                <w:sz w:val="28"/>
                <w:szCs w:val="28"/>
              </w:rPr>
              <w:t>объём</w:t>
            </w:r>
            <w:r w:rsidRPr="008E1105">
              <w:rPr>
                <w:color w:val="000000"/>
                <w:sz w:val="28"/>
                <w:szCs w:val="28"/>
              </w:rPr>
              <w:t xml:space="preserve"> разогретого битума 1,0 м2 </w:t>
            </w:r>
          </w:p>
        </w:tc>
      </w:tr>
      <w:tr w:rsidR="00D9016A" w:rsidRPr="008E1105" w:rsidTr="00FB1419">
        <w:trPr>
          <w:trHeight w:val="229"/>
        </w:trPr>
        <w:tc>
          <w:tcPr>
            <w:tcW w:w="10773" w:type="dxa"/>
          </w:tcPr>
          <w:p w:rsidR="00D9016A" w:rsidRPr="008E1105" w:rsidRDefault="00D9016A" w:rsidP="00A514A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8E1105">
              <w:rPr>
                <w:color w:val="000000"/>
                <w:sz w:val="28"/>
                <w:szCs w:val="28"/>
              </w:rPr>
              <w:t xml:space="preserve">Грузик для устранения дисбаланса колес </w:t>
            </w:r>
            <w:r w:rsidRPr="008E1105">
              <w:rPr>
                <w:b/>
                <w:color w:val="000000"/>
                <w:sz w:val="28"/>
                <w:szCs w:val="28"/>
              </w:rPr>
              <w:t>самолёта</w:t>
            </w:r>
            <w:r w:rsidRPr="008E1105">
              <w:rPr>
                <w:color w:val="000000"/>
                <w:sz w:val="28"/>
                <w:szCs w:val="28"/>
              </w:rPr>
              <w:t xml:space="preserve">, самоклеющийся (адгезивный), балансировочный </w:t>
            </w:r>
          </w:p>
        </w:tc>
      </w:tr>
    </w:tbl>
    <w:p w:rsidR="00385000" w:rsidRPr="008E1105" w:rsidRDefault="00385000" w:rsidP="00A514AF">
      <w:pPr>
        <w:spacing w:line="233" w:lineRule="auto"/>
        <w:jc w:val="both"/>
        <w:rPr>
          <w:sz w:val="28"/>
          <w:szCs w:val="28"/>
        </w:rPr>
      </w:pPr>
    </w:p>
    <w:p w:rsidR="00D9016A" w:rsidRPr="008E1105" w:rsidRDefault="00A777DE" w:rsidP="003A418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85000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D9016A" w:rsidRPr="008E1105">
        <w:rPr>
          <w:sz w:val="28"/>
          <w:szCs w:val="28"/>
        </w:rPr>
        <w:t>Пример латинских символов в кириллических описаниях кода</w:t>
      </w:r>
      <w:r w:rsidR="008E5A6F" w:rsidRPr="008E1105">
        <w:rPr>
          <w:sz w:val="28"/>
          <w:szCs w:val="28"/>
        </w:rPr>
        <w:t xml:space="preserve"> (буква </w:t>
      </w:r>
      <w:r w:rsidR="008E5A6F" w:rsidRPr="008E1105">
        <w:rPr>
          <w:b/>
          <w:i/>
          <w:sz w:val="28"/>
          <w:szCs w:val="28"/>
        </w:rPr>
        <w:t>с</w:t>
      </w:r>
      <w:r w:rsidR="008E5A6F" w:rsidRPr="008E1105">
        <w:rPr>
          <w:sz w:val="28"/>
          <w:szCs w:val="28"/>
        </w:rPr>
        <w:t xml:space="preserve"> - латинская)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2104"/>
        <w:gridCol w:w="3758"/>
      </w:tblGrid>
      <w:tr w:rsidR="00385000" w:rsidRPr="008E1105" w:rsidTr="00FB1419">
        <w:trPr>
          <w:trHeight w:val="255"/>
        </w:trPr>
        <w:tc>
          <w:tcPr>
            <w:tcW w:w="4906" w:type="dxa"/>
            <w:shd w:val="clear" w:color="auto" w:fill="auto"/>
            <w:noWrap/>
            <w:vAlign w:val="center"/>
            <w:hideMark/>
          </w:tcPr>
          <w:p w:rsidR="00385000" w:rsidRPr="00385000" w:rsidRDefault="00385000" w:rsidP="0038500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85000">
              <w:rPr>
                <w:color w:val="000000"/>
                <w:sz w:val="28"/>
                <w:szCs w:val="28"/>
              </w:rPr>
              <w:t>221920.700.000016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385000" w:rsidRPr="00385000" w:rsidRDefault="00385000" w:rsidP="0038500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85000">
              <w:rPr>
                <w:color w:val="000000"/>
                <w:sz w:val="28"/>
                <w:szCs w:val="28"/>
              </w:rPr>
              <w:t>Резина</w:t>
            </w:r>
          </w:p>
        </w:tc>
        <w:tc>
          <w:tcPr>
            <w:tcW w:w="3758" w:type="dxa"/>
            <w:shd w:val="clear" w:color="auto" w:fill="auto"/>
            <w:noWrap/>
            <w:vAlign w:val="center"/>
            <w:hideMark/>
          </w:tcPr>
          <w:p w:rsidR="00385000" w:rsidRPr="00385000" w:rsidRDefault="00385000" w:rsidP="0038500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85000">
              <w:rPr>
                <w:color w:val="000000"/>
                <w:sz w:val="28"/>
                <w:szCs w:val="28"/>
              </w:rPr>
              <w:t>круглая, маслобензо</w:t>
            </w:r>
            <w:r w:rsidRPr="0013453A">
              <w:rPr>
                <w:b/>
                <w:color w:val="000000"/>
                <w:sz w:val="28"/>
                <w:szCs w:val="28"/>
                <w:u w:val="single"/>
              </w:rPr>
              <w:t>с</w:t>
            </w:r>
            <w:r w:rsidRPr="00385000">
              <w:rPr>
                <w:color w:val="000000"/>
                <w:sz w:val="28"/>
                <w:szCs w:val="28"/>
              </w:rPr>
              <w:t>тойкая (МБ</w:t>
            </w:r>
            <w:r w:rsidRPr="0013453A">
              <w:rPr>
                <w:b/>
                <w:color w:val="000000"/>
                <w:sz w:val="28"/>
                <w:szCs w:val="28"/>
                <w:u w:val="single"/>
              </w:rPr>
              <w:t>С</w:t>
            </w:r>
            <w:r w:rsidRPr="00385000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5000" w:rsidRPr="00E06E08" w:rsidRDefault="00707042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7" w:name="_Toc494122109"/>
      <w:r w:rsidRPr="00707042">
        <w:rPr>
          <w:rFonts w:cs="Times New Roman"/>
        </w:rPr>
        <w:t>Шаблоны атрибутов и Атрибут</w:t>
      </w:r>
      <w:r w:rsidR="00727BCC">
        <w:rPr>
          <w:rFonts w:cs="Times New Roman"/>
        </w:rPr>
        <w:t>ы</w:t>
      </w:r>
      <w:r w:rsidRPr="00707042">
        <w:rPr>
          <w:rFonts w:cs="Times New Roman"/>
        </w:rPr>
        <w:t xml:space="preserve"> подлежащие актуализации/удалению</w:t>
      </w:r>
      <w:bookmarkEnd w:id="47"/>
      <w:r w:rsidRPr="00E06E08">
        <w:rPr>
          <w:rFonts w:cs="Times New Roman"/>
        </w:rPr>
        <w:t xml:space="preserve"> </w:t>
      </w:r>
    </w:p>
    <w:p w:rsidR="0016641D" w:rsidRPr="008E1105" w:rsidRDefault="00D9016A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К </w:t>
      </w:r>
      <w:r w:rsidR="00385000">
        <w:rPr>
          <w:sz w:val="28"/>
          <w:szCs w:val="28"/>
        </w:rPr>
        <w:t>Ш</w:t>
      </w:r>
      <w:r w:rsidRPr="008E1105">
        <w:rPr>
          <w:sz w:val="28"/>
          <w:szCs w:val="28"/>
        </w:rPr>
        <w:t xml:space="preserve">аблонам </w:t>
      </w:r>
      <w:r w:rsidR="00207489" w:rsidRPr="008E1105">
        <w:rPr>
          <w:sz w:val="28"/>
          <w:szCs w:val="28"/>
        </w:rPr>
        <w:t>атрибутов,</w:t>
      </w:r>
      <w:r w:rsidRPr="008E1105">
        <w:rPr>
          <w:sz w:val="28"/>
          <w:szCs w:val="28"/>
        </w:rPr>
        <w:t xml:space="preserve"> подлежащи</w:t>
      </w:r>
      <w:r w:rsidR="00385000">
        <w:rPr>
          <w:sz w:val="28"/>
          <w:szCs w:val="28"/>
        </w:rPr>
        <w:t>м</w:t>
      </w:r>
      <w:r w:rsidRPr="008E1105">
        <w:rPr>
          <w:sz w:val="28"/>
          <w:szCs w:val="28"/>
        </w:rPr>
        <w:t xml:space="preserve"> </w:t>
      </w:r>
      <w:r w:rsidR="00207489" w:rsidRPr="008E1105">
        <w:rPr>
          <w:sz w:val="28"/>
          <w:szCs w:val="28"/>
        </w:rPr>
        <w:t>удалению,</w:t>
      </w:r>
      <w:r w:rsidRPr="008E1105">
        <w:rPr>
          <w:sz w:val="28"/>
          <w:szCs w:val="28"/>
        </w:rPr>
        <w:t xml:space="preserve"> относятс</w:t>
      </w:r>
      <w:r w:rsidR="0016641D" w:rsidRPr="008E1105">
        <w:rPr>
          <w:sz w:val="28"/>
          <w:szCs w:val="28"/>
        </w:rPr>
        <w:t xml:space="preserve">я некорректные </w:t>
      </w:r>
      <w:r w:rsidR="00385000">
        <w:rPr>
          <w:sz w:val="28"/>
          <w:szCs w:val="28"/>
        </w:rPr>
        <w:t>Ш</w:t>
      </w:r>
      <w:r w:rsidR="0016641D" w:rsidRPr="008E1105">
        <w:rPr>
          <w:sz w:val="28"/>
          <w:szCs w:val="28"/>
        </w:rPr>
        <w:t>аблоны атрибутов</w:t>
      </w:r>
      <w:r w:rsidRPr="008E1105">
        <w:rPr>
          <w:sz w:val="28"/>
          <w:szCs w:val="28"/>
        </w:rPr>
        <w:t xml:space="preserve">, которые не используются в </w:t>
      </w:r>
      <w:r w:rsidR="0016641D" w:rsidRPr="008E1105">
        <w:rPr>
          <w:sz w:val="28"/>
          <w:szCs w:val="28"/>
        </w:rPr>
        <w:t xml:space="preserve">кодах ЕНС ТРУ, в ином случае </w:t>
      </w:r>
      <w:r w:rsidR="00385000">
        <w:rPr>
          <w:sz w:val="28"/>
          <w:szCs w:val="28"/>
        </w:rPr>
        <w:t>Ш</w:t>
      </w:r>
      <w:r w:rsidR="0016641D" w:rsidRPr="008E1105">
        <w:rPr>
          <w:sz w:val="28"/>
          <w:szCs w:val="28"/>
        </w:rPr>
        <w:t>аблон атрибутов п</w:t>
      </w:r>
      <w:r w:rsidRPr="008E1105">
        <w:rPr>
          <w:sz w:val="28"/>
          <w:szCs w:val="28"/>
        </w:rPr>
        <w:t xml:space="preserve">одлежит </w:t>
      </w:r>
      <w:r w:rsidR="00385000">
        <w:rPr>
          <w:sz w:val="28"/>
          <w:szCs w:val="28"/>
        </w:rPr>
        <w:t>актуализа</w:t>
      </w:r>
      <w:r w:rsidRPr="008E1105">
        <w:rPr>
          <w:sz w:val="28"/>
          <w:szCs w:val="28"/>
        </w:rPr>
        <w:t xml:space="preserve">ции. </w:t>
      </w:r>
    </w:p>
    <w:p w:rsidR="00C97D87" w:rsidRDefault="00C97D87" w:rsidP="00E7385F">
      <w:pPr>
        <w:spacing w:line="233" w:lineRule="auto"/>
        <w:ind w:firstLine="567"/>
        <w:jc w:val="both"/>
        <w:rPr>
          <w:sz w:val="28"/>
          <w:szCs w:val="28"/>
        </w:rPr>
      </w:pPr>
    </w:p>
    <w:p w:rsidR="0013453A" w:rsidRDefault="0013453A" w:rsidP="00E7385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70704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6300B">
        <w:rPr>
          <w:sz w:val="28"/>
          <w:szCs w:val="28"/>
        </w:rPr>
        <w:t xml:space="preserve"> Пример некорректного Шаблона атрибутов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91"/>
        <w:gridCol w:w="2011"/>
        <w:gridCol w:w="3373"/>
        <w:gridCol w:w="2692"/>
      </w:tblGrid>
      <w:tr w:rsidR="0013453A" w:rsidTr="0013453A">
        <w:tc>
          <w:tcPr>
            <w:tcW w:w="2691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011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3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692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13453A" w:rsidTr="0013453A">
        <w:tc>
          <w:tcPr>
            <w:tcW w:w="2691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293230.910.000000</w:t>
            </w:r>
          </w:p>
        </w:tc>
        <w:tc>
          <w:tcPr>
            <w:tcW w:w="2011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</w:p>
        </w:tc>
        <w:tc>
          <w:tcPr>
            <w:tcW w:w="3373" w:type="dxa"/>
          </w:tcPr>
          <w:p w:rsidR="0013453A" w:rsidRPr="009A2A53" w:rsidRDefault="0013453A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для легкового автомобиля</w:t>
            </w:r>
          </w:p>
        </w:tc>
        <w:tc>
          <w:tcPr>
            <w:tcW w:w="2692" w:type="dxa"/>
          </w:tcPr>
          <w:p w:rsidR="0013453A" w:rsidRPr="009A2A53" w:rsidRDefault="00C6300B" w:rsidP="00D9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453A" w:rsidRPr="009A2A53">
              <w:rPr>
                <w:rFonts w:ascii="Times New Roman" w:hAnsi="Times New Roman" w:cs="Times New Roman"/>
                <w:sz w:val="28"/>
                <w:szCs w:val="28"/>
              </w:rPr>
              <w:t>бъем 65 л.</w:t>
            </w:r>
          </w:p>
        </w:tc>
      </w:tr>
      <w:tr w:rsidR="00C6300B" w:rsidTr="0013453A">
        <w:tc>
          <w:tcPr>
            <w:tcW w:w="2691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293230.910.000001</w:t>
            </w:r>
          </w:p>
        </w:tc>
        <w:tc>
          <w:tcPr>
            <w:tcW w:w="2011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</w:p>
        </w:tc>
        <w:tc>
          <w:tcPr>
            <w:tcW w:w="3373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для грузового автомобиля</w:t>
            </w:r>
          </w:p>
        </w:tc>
        <w:tc>
          <w:tcPr>
            <w:tcW w:w="2692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встраиваемый</w:t>
            </w:r>
          </w:p>
        </w:tc>
      </w:tr>
      <w:tr w:rsidR="00C6300B" w:rsidTr="0013453A">
        <w:tc>
          <w:tcPr>
            <w:tcW w:w="2691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293230.910.000002</w:t>
            </w:r>
          </w:p>
        </w:tc>
        <w:tc>
          <w:tcPr>
            <w:tcW w:w="2011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</w:p>
        </w:tc>
        <w:tc>
          <w:tcPr>
            <w:tcW w:w="3373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для специального и специализированного автомобиля</w:t>
            </w:r>
          </w:p>
        </w:tc>
        <w:tc>
          <w:tcPr>
            <w:tcW w:w="2692" w:type="dxa"/>
          </w:tcPr>
          <w:p w:rsidR="00C6300B" w:rsidRPr="009A2A53" w:rsidRDefault="00C6300B" w:rsidP="00C63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sz w:val="28"/>
                <w:szCs w:val="28"/>
              </w:rPr>
              <w:t>дизельный</w:t>
            </w:r>
          </w:p>
        </w:tc>
      </w:tr>
    </w:tbl>
    <w:p w:rsidR="00E42D58" w:rsidRPr="00C6300B" w:rsidRDefault="00C6300B" w:rsidP="00D9016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6300B">
        <w:rPr>
          <w:i/>
          <w:sz w:val="28"/>
          <w:szCs w:val="28"/>
        </w:rPr>
        <w:t>В данном примере указан некорректный Шаблон атрибутов, в котором Атрибут Вид имеет разные значения.</w:t>
      </w:r>
    </w:p>
    <w:p w:rsidR="00C6300B" w:rsidRDefault="00C6300B" w:rsidP="00D9016A">
      <w:pPr>
        <w:jc w:val="both"/>
        <w:rPr>
          <w:sz w:val="28"/>
          <w:szCs w:val="28"/>
        </w:rPr>
      </w:pPr>
    </w:p>
    <w:p w:rsidR="0013453A" w:rsidRDefault="0013453A" w:rsidP="00E7385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Атрибутам, подлежащим удалению, относятся некорректные Атрибуты, которые неверно характеризуют товар. </w:t>
      </w:r>
      <w:r w:rsidR="004963FC">
        <w:rPr>
          <w:sz w:val="28"/>
          <w:szCs w:val="28"/>
        </w:rPr>
        <w:t xml:space="preserve">В ином случае некорректные </w:t>
      </w:r>
      <w:r>
        <w:rPr>
          <w:sz w:val="28"/>
          <w:szCs w:val="28"/>
        </w:rPr>
        <w:t xml:space="preserve">Атрибуты подлежат </w:t>
      </w:r>
      <w:r w:rsidR="004963FC">
        <w:rPr>
          <w:sz w:val="28"/>
          <w:szCs w:val="28"/>
        </w:rPr>
        <w:t>актуализации.</w:t>
      </w:r>
    </w:p>
    <w:p w:rsidR="004C6D52" w:rsidRDefault="004C6D52" w:rsidP="00E7385F">
      <w:pPr>
        <w:spacing w:line="233" w:lineRule="auto"/>
        <w:ind w:firstLine="567"/>
        <w:jc w:val="both"/>
        <w:rPr>
          <w:sz w:val="28"/>
          <w:szCs w:val="28"/>
        </w:rPr>
      </w:pPr>
    </w:p>
    <w:p w:rsidR="00707042" w:rsidRDefault="00707042" w:rsidP="00E7385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20. Пример некорректного Атрибута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672"/>
        <w:gridCol w:w="3844"/>
        <w:gridCol w:w="4252"/>
      </w:tblGrid>
      <w:tr w:rsidR="00707042" w:rsidTr="00707042">
        <w:tc>
          <w:tcPr>
            <w:tcW w:w="267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844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</w:p>
        </w:tc>
      </w:tr>
      <w:tr w:rsidR="00707042" w:rsidTr="00707042">
        <w:tc>
          <w:tcPr>
            <w:tcW w:w="267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274015.990.000217</w:t>
            </w:r>
          </w:p>
        </w:tc>
        <w:tc>
          <w:tcPr>
            <w:tcW w:w="3844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металлогалогенная</w:t>
            </w:r>
          </w:p>
        </w:tc>
        <w:tc>
          <w:tcPr>
            <w:tcW w:w="425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35 Вт</w:t>
            </w:r>
          </w:p>
        </w:tc>
      </w:tr>
      <w:tr w:rsidR="00707042" w:rsidTr="00707042">
        <w:tc>
          <w:tcPr>
            <w:tcW w:w="267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274015.990.000218</w:t>
            </w:r>
          </w:p>
        </w:tc>
        <w:tc>
          <w:tcPr>
            <w:tcW w:w="3844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металлогалогенная</w:t>
            </w:r>
          </w:p>
        </w:tc>
        <w:tc>
          <w:tcPr>
            <w:tcW w:w="425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70 Вт</w:t>
            </w:r>
          </w:p>
        </w:tc>
      </w:tr>
      <w:tr w:rsidR="00707042" w:rsidTr="00707042">
        <w:tc>
          <w:tcPr>
            <w:tcW w:w="267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274015.990.000219</w:t>
            </w:r>
          </w:p>
        </w:tc>
        <w:tc>
          <w:tcPr>
            <w:tcW w:w="3844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металлогалогенная</w:t>
            </w:r>
          </w:p>
        </w:tc>
        <w:tc>
          <w:tcPr>
            <w:tcW w:w="4252" w:type="dxa"/>
          </w:tcPr>
          <w:p w:rsidR="00707042" w:rsidRPr="009A2A53" w:rsidRDefault="00707042" w:rsidP="009A2A5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150 Вт</w:t>
            </w:r>
          </w:p>
        </w:tc>
      </w:tr>
    </w:tbl>
    <w:p w:rsidR="0013453A" w:rsidRPr="004C6D52" w:rsidRDefault="00707042" w:rsidP="004C6D52">
      <w:pPr>
        <w:jc w:val="both"/>
        <w:rPr>
          <w:i/>
          <w:sz w:val="28"/>
          <w:szCs w:val="28"/>
        </w:rPr>
      </w:pPr>
      <w:r w:rsidRPr="004C6D52">
        <w:rPr>
          <w:i/>
          <w:sz w:val="28"/>
          <w:szCs w:val="28"/>
        </w:rPr>
        <w:t>В данном примере указан некорректный Атрибут, в который не соответствует значениям.</w:t>
      </w:r>
    </w:p>
    <w:p w:rsidR="00D9016A" w:rsidRPr="00E06E08" w:rsidRDefault="00D9016A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8" w:name="_Toc494122110"/>
      <w:r w:rsidRPr="00E06E08">
        <w:rPr>
          <w:rFonts w:cs="Times New Roman"/>
        </w:rPr>
        <w:t xml:space="preserve">Требования к </w:t>
      </w:r>
      <w:r w:rsidR="00385000" w:rsidRPr="00E06E08">
        <w:rPr>
          <w:rFonts w:cs="Times New Roman"/>
        </w:rPr>
        <w:t>акту</w:t>
      </w:r>
      <w:r w:rsidR="000920CE" w:rsidRPr="00E06E08">
        <w:rPr>
          <w:rFonts w:cs="Times New Roman"/>
        </w:rPr>
        <w:t>ализации описания</w:t>
      </w:r>
      <w:r w:rsidRPr="00E06E08">
        <w:rPr>
          <w:rFonts w:cs="Times New Roman"/>
        </w:rPr>
        <w:t xml:space="preserve"> </w:t>
      </w:r>
      <w:r w:rsidR="000920CE" w:rsidRPr="00E06E08">
        <w:rPr>
          <w:rFonts w:cs="Times New Roman"/>
        </w:rPr>
        <w:t>сложных</w:t>
      </w:r>
      <w:r w:rsidR="00222D84" w:rsidRPr="00E06E08">
        <w:rPr>
          <w:rFonts w:cs="Times New Roman"/>
        </w:rPr>
        <w:t xml:space="preserve"> товарных групп</w:t>
      </w:r>
      <w:bookmarkEnd w:id="48"/>
    </w:p>
    <w:p w:rsidR="000920CE" w:rsidRPr="008E1105" w:rsidRDefault="000920CE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Сложная товарная группа –</w:t>
      </w:r>
      <w:r w:rsidR="00D934E3" w:rsidRPr="008E1105">
        <w:rPr>
          <w:sz w:val="28"/>
          <w:szCs w:val="28"/>
        </w:rPr>
        <w:t xml:space="preserve"> </w:t>
      </w:r>
      <w:r w:rsidRPr="008E1105">
        <w:rPr>
          <w:sz w:val="28"/>
          <w:szCs w:val="28"/>
        </w:rPr>
        <w:t>позиции</w:t>
      </w:r>
      <w:r w:rsidR="00D934E3" w:rsidRPr="008E1105">
        <w:rPr>
          <w:sz w:val="28"/>
          <w:szCs w:val="28"/>
        </w:rPr>
        <w:t xml:space="preserve"> однородных товаров,</w:t>
      </w:r>
      <w:r w:rsidRPr="008E1105">
        <w:rPr>
          <w:sz w:val="28"/>
          <w:szCs w:val="28"/>
        </w:rPr>
        <w:t xml:space="preserve"> имеющие расхождения</w:t>
      </w:r>
      <w:r w:rsidR="00D934E3" w:rsidRPr="008E1105">
        <w:rPr>
          <w:sz w:val="28"/>
          <w:szCs w:val="28"/>
        </w:rPr>
        <w:t xml:space="preserve"> в описательной части, признаки характеристик не соответствующие друг другу, а также товары со сложным определением </w:t>
      </w:r>
      <w:r w:rsidR="00385000">
        <w:rPr>
          <w:sz w:val="28"/>
          <w:szCs w:val="28"/>
        </w:rPr>
        <w:t>А</w:t>
      </w:r>
      <w:r w:rsidR="00D934E3" w:rsidRPr="008E1105">
        <w:rPr>
          <w:sz w:val="28"/>
          <w:szCs w:val="28"/>
        </w:rPr>
        <w:t>трибутов товаров.</w:t>
      </w:r>
    </w:p>
    <w:p w:rsidR="00D934E3" w:rsidRPr="008E1105" w:rsidRDefault="00D934E3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При выявлении данных товарных групп</w:t>
      </w:r>
      <w:r w:rsidR="00A0659A">
        <w:rPr>
          <w:sz w:val="28"/>
          <w:szCs w:val="28"/>
        </w:rPr>
        <w:t>,</w:t>
      </w:r>
      <w:r w:rsidRPr="008E1105">
        <w:rPr>
          <w:sz w:val="28"/>
          <w:szCs w:val="28"/>
        </w:rPr>
        <w:t xml:space="preserve"> </w:t>
      </w:r>
      <w:r w:rsidR="00385000">
        <w:rPr>
          <w:sz w:val="28"/>
          <w:szCs w:val="28"/>
        </w:rPr>
        <w:t xml:space="preserve">могут привлекаться </w:t>
      </w:r>
      <w:r w:rsidR="00977A63" w:rsidRPr="00F35A58">
        <w:rPr>
          <w:rStyle w:val="s0"/>
          <w:sz w:val="28"/>
          <w:szCs w:val="28"/>
        </w:rPr>
        <w:t>Консультанты, эксперты и специалисты соответствующего профиля</w:t>
      </w:r>
      <w:r w:rsidRPr="008E1105">
        <w:rPr>
          <w:sz w:val="28"/>
          <w:szCs w:val="28"/>
        </w:rPr>
        <w:t xml:space="preserve"> для решения данного вопроса.</w:t>
      </w:r>
    </w:p>
    <w:p w:rsidR="0091287C" w:rsidRPr="008E1105" w:rsidRDefault="001900BB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49" w:name="_Toc494122111"/>
      <w:r w:rsidRPr="008E1105">
        <w:rPr>
          <w:rFonts w:cs="Times New Roman"/>
        </w:rPr>
        <w:t xml:space="preserve">Процесс плановой </w:t>
      </w:r>
      <w:r w:rsidR="00977A63">
        <w:rPr>
          <w:rFonts w:cs="Times New Roman"/>
        </w:rPr>
        <w:t>акту</w:t>
      </w:r>
      <w:r w:rsidRPr="008E1105">
        <w:rPr>
          <w:rFonts w:cs="Times New Roman"/>
        </w:rPr>
        <w:t>ализации данных в ЕНС ТРУ</w:t>
      </w:r>
      <w:bookmarkEnd w:id="49"/>
    </w:p>
    <w:p w:rsidR="00B9318F" w:rsidRPr="008E1105" w:rsidRDefault="001900BB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Процесс </w:t>
      </w:r>
      <w:r w:rsidR="00B9318F" w:rsidRPr="008E1105">
        <w:rPr>
          <w:sz w:val="28"/>
          <w:szCs w:val="28"/>
        </w:rPr>
        <w:t xml:space="preserve">плановой </w:t>
      </w:r>
      <w:r w:rsidR="00977A63">
        <w:rPr>
          <w:sz w:val="28"/>
          <w:szCs w:val="28"/>
        </w:rPr>
        <w:t>акту</w:t>
      </w:r>
      <w:r w:rsidR="00B9318F" w:rsidRPr="008E1105">
        <w:rPr>
          <w:sz w:val="28"/>
          <w:szCs w:val="28"/>
        </w:rPr>
        <w:t>ализации данных в ЕНС ТРУ представляет собой запланированный проект</w:t>
      </w:r>
      <w:r w:rsidR="00D934E3" w:rsidRPr="008E1105">
        <w:rPr>
          <w:sz w:val="28"/>
          <w:szCs w:val="28"/>
        </w:rPr>
        <w:t xml:space="preserve"> согласно внутреннему плану</w:t>
      </w:r>
      <w:r w:rsidR="00B9318F" w:rsidRPr="008E1105">
        <w:rPr>
          <w:sz w:val="28"/>
          <w:szCs w:val="28"/>
        </w:rPr>
        <w:t xml:space="preserve"> по коррект</w:t>
      </w:r>
      <w:r w:rsidR="00D934E3" w:rsidRPr="008E1105">
        <w:rPr>
          <w:sz w:val="28"/>
          <w:szCs w:val="28"/>
        </w:rPr>
        <w:t>ировке</w:t>
      </w:r>
      <w:r w:rsidR="00B9318F" w:rsidRPr="008E1105">
        <w:rPr>
          <w:sz w:val="28"/>
          <w:szCs w:val="28"/>
        </w:rPr>
        <w:t xml:space="preserve"> всей базы ЕНС ТРУ, где роли по проекту </w:t>
      </w:r>
      <w:r w:rsidR="00707042">
        <w:rPr>
          <w:sz w:val="28"/>
          <w:szCs w:val="28"/>
        </w:rPr>
        <w:t>акту</w:t>
      </w:r>
      <w:r w:rsidR="00B9318F" w:rsidRPr="008E1105">
        <w:rPr>
          <w:sz w:val="28"/>
          <w:szCs w:val="28"/>
        </w:rPr>
        <w:t xml:space="preserve">ализации </w:t>
      </w:r>
      <w:r w:rsidR="00D934E3" w:rsidRPr="008E1105">
        <w:rPr>
          <w:sz w:val="28"/>
          <w:szCs w:val="28"/>
        </w:rPr>
        <w:t xml:space="preserve">возлагаются </w:t>
      </w:r>
      <w:r w:rsidR="00FB1419" w:rsidRPr="008E1105">
        <w:rPr>
          <w:sz w:val="28"/>
          <w:szCs w:val="28"/>
        </w:rPr>
        <w:t>на сотрудников</w:t>
      </w:r>
      <w:r w:rsidR="00324ADE">
        <w:rPr>
          <w:sz w:val="28"/>
          <w:szCs w:val="28"/>
        </w:rPr>
        <w:t>,</w:t>
      </w:r>
      <w:r w:rsidR="00D934E3" w:rsidRPr="008E1105">
        <w:rPr>
          <w:sz w:val="28"/>
          <w:szCs w:val="28"/>
        </w:rPr>
        <w:t xml:space="preserve"> </w:t>
      </w:r>
      <w:r w:rsidR="00B9318F" w:rsidRPr="008E1105">
        <w:rPr>
          <w:sz w:val="28"/>
          <w:szCs w:val="28"/>
        </w:rPr>
        <w:t>занимаю</w:t>
      </w:r>
      <w:r w:rsidR="00FB1419">
        <w:rPr>
          <w:sz w:val="28"/>
          <w:szCs w:val="28"/>
        </w:rPr>
        <w:t>щ</w:t>
      </w:r>
      <w:r w:rsidR="00324ADE">
        <w:rPr>
          <w:sz w:val="28"/>
          <w:szCs w:val="28"/>
        </w:rPr>
        <w:t xml:space="preserve">иеся </w:t>
      </w:r>
      <w:r w:rsidR="00B9318F" w:rsidRPr="008E1105">
        <w:rPr>
          <w:sz w:val="28"/>
          <w:szCs w:val="28"/>
        </w:rPr>
        <w:t>ведением справочника ЕНС ТРУ. Объект</w:t>
      </w:r>
      <w:r w:rsidR="004D4882">
        <w:rPr>
          <w:sz w:val="28"/>
          <w:szCs w:val="28"/>
        </w:rPr>
        <w:t>а</w:t>
      </w:r>
      <w:r w:rsidR="00B9318F" w:rsidRPr="008E1105">
        <w:rPr>
          <w:sz w:val="28"/>
          <w:szCs w:val="28"/>
        </w:rPr>
        <w:t>м</w:t>
      </w:r>
      <w:r w:rsidR="004D4882">
        <w:rPr>
          <w:sz w:val="28"/>
          <w:szCs w:val="28"/>
        </w:rPr>
        <w:t>и</w:t>
      </w:r>
      <w:r w:rsidR="00B9318F" w:rsidRPr="008E1105">
        <w:rPr>
          <w:sz w:val="28"/>
          <w:szCs w:val="28"/>
        </w:rPr>
        <w:t xml:space="preserve"> корректиров</w:t>
      </w:r>
      <w:r w:rsidR="004D4882">
        <w:rPr>
          <w:sz w:val="28"/>
          <w:szCs w:val="28"/>
        </w:rPr>
        <w:t>ки</w:t>
      </w:r>
      <w:r w:rsidR="00B9318F" w:rsidRPr="008E1105">
        <w:rPr>
          <w:sz w:val="28"/>
          <w:szCs w:val="28"/>
        </w:rPr>
        <w:t xml:space="preserve"> являются:</w:t>
      </w:r>
    </w:p>
    <w:p w:rsidR="00B9318F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</w:t>
      </w:r>
      <w:r w:rsidR="00B9318F" w:rsidRPr="008E1105">
        <w:rPr>
          <w:sz w:val="28"/>
          <w:szCs w:val="28"/>
        </w:rPr>
        <w:t>писательная часть кодов</w:t>
      </w:r>
      <w:r w:rsidR="008941FC" w:rsidRPr="008E1105">
        <w:rPr>
          <w:sz w:val="28"/>
          <w:szCs w:val="28"/>
        </w:rPr>
        <w:t xml:space="preserve"> (Наименование</w:t>
      </w:r>
      <w:r w:rsidR="004D4882">
        <w:rPr>
          <w:sz w:val="28"/>
          <w:szCs w:val="28"/>
        </w:rPr>
        <w:t xml:space="preserve"> и</w:t>
      </w:r>
      <w:r w:rsidR="00D934E3" w:rsidRPr="008E1105">
        <w:rPr>
          <w:sz w:val="28"/>
          <w:szCs w:val="28"/>
        </w:rPr>
        <w:t xml:space="preserve"> </w:t>
      </w:r>
      <w:r w:rsidR="0070083B">
        <w:rPr>
          <w:sz w:val="28"/>
          <w:szCs w:val="28"/>
        </w:rPr>
        <w:t>Характеристики</w:t>
      </w:r>
      <w:r w:rsidR="008941FC" w:rsidRPr="008E1105">
        <w:rPr>
          <w:sz w:val="28"/>
          <w:szCs w:val="28"/>
        </w:rPr>
        <w:t>);</w:t>
      </w:r>
    </w:p>
    <w:p w:rsidR="00B9318F" w:rsidRPr="008E1105" w:rsidRDefault="004D4882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B9318F" w:rsidRPr="008E1105">
        <w:rPr>
          <w:sz w:val="28"/>
          <w:szCs w:val="28"/>
        </w:rPr>
        <w:t>аблоны атрибутов</w:t>
      </w:r>
      <w:r>
        <w:rPr>
          <w:sz w:val="28"/>
          <w:szCs w:val="28"/>
        </w:rPr>
        <w:t xml:space="preserve"> и Атрибуты</w:t>
      </w:r>
      <w:r w:rsidR="008941FC" w:rsidRPr="008E1105">
        <w:rPr>
          <w:sz w:val="28"/>
          <w:szCs w:val="28"/>
        </w:rPr>
        <w:t>;</w:t>
      </w:r>
    </w:p>
    <w:p w:rsidR="00B9318F" w:rsidRPr="008E1105" w:rsidRDefault="004D4882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классификации с В</w:t>
      </w:r>
      <w:r w:rsidR="00A24976">
        <w:rPr>
          <w:sz w:val="28"/>
          <w:szCs w:val="28"/>
        </w:rPr>
        <w:t>С</w:t>
      </w:r>
      <w:r w:rsidR="008941FC" w:rsidRPr="008E1105">
        <w:rPr>
          <w:sz w:val="28"/>
          <w:szCs w:val="28"/>
        </w:rPr>
        <w:t xml:space="preserve"> (КПВЭД, В</w:t>
      </w:r>
      <w:r w:rsidR="00A24976">
        <w:rPr>
          <w:sz w:val="28"/>
          <w:szCs w:val="28"/>
        </w:rPr>
        <w:t>С</w:t>
      </w:r>
      <w:r w:rsidR="008941FC" w:rsidRPr="008E1105">
        <w:rPr>
          <w:sz w:val="28"/>
          <w:szCs w:val="28"/>
        </w:rPr>
        <w:t xml:space="preserve"> </w:t>
      </w:r>
      <w:r w:rsidR="00D934E3" w:rsidRPr="008E1105">
        <w:rPr>
          <w:sz w:val="28"/>
          <w:szCs w:val="28"/>
        </w:rPr>
        <w:t>и т.п.).</w:t>
      </w:r>
    </w:p>
    <w:p w:rsidR="00B9318F" w:rsidRPr="008E1105" w:rsidRDefault="00D934E3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</w:t>
      </w:r>
      <w:r w:rsidR="00B9318F" w:rsidRPr="008E1105">
        <w:rPr>
          <w:sz w:val="28"/>
          <w:szCs w:val="28"/>
        </w:rPr>
        <w:t xml:space="preserve">о результатам </w:t>
      </w:r>
      <w:r w:rsidRPr="008E1105">
        <w:rPr>
          <w:sz w:val="28"/>
          <w:szCs w:val="28"/>
        </w:rPr>
        <w:t>процедур</w:t>
      </w:r>
      <w:r w:rsidR="008941FC" w:rsidRPr="008E1105">
        <w:rPr>
          <w:sz w:val="28"/>
          <w:szCs w:val="28"/>
        </w:rPr>
        <w:t xml:space="preserve"> </w:t>
      </w:r>
      <w:r w:rsidR="004D4882">
        <w:rPr>
          <w:sz w:val="28"/>
          <w:szCs w:val="28"/>
        </w:rPr>
        <w:t>акту</w:t>
      </w:r>
      <w:r w:rsidR="00B9318F" w:rsidRPr="008E1105">
        <w:rPr>
          <w:sz w:val="28"/>
          <w:szCs w:val="28"/>
        </w:rPr>
        <w:t>ализации</w:t>
      </w:r>
      <w:r w:rsidRPr="008E1105">
        <w:rPr>
          <w:sz w:val="28"/>
          <w:szCs w:val="28"/>
        </w:rPr>
        <w:t xml:space="preserve"> </w:t>
      </w:r>
      <w:r w:rsidR="003C2D58" w:rsidRPr="008E1105">
        <w:rPr>
          <w:sz w:val="28"/>
          <w:szCs w:val="28"/>
        </w:rPr>
        <w:t>данных</w:t>
      </w:r>
      <w:r w:rsidR="00B9318F" w:rsidRPr="008E1105">
        <w:rPr>
          <w:sz w:val="28"/>
          <w:szCs w:val="28"/>
        </w:rPr>
        <w:t xml:space="preserve">, </w:t>
      </w:r>
      <w:r w:rsidR="008941FC" w:rsidRPr="008E1105">
        <w:rPr>
          <w:sz w:val="28"/>
          <w:szCs w:val="28"/>
        </w:rPr>
        <w:t>выходят</w:t>
      </w:r>
      <w:r w:rsidR="00AE1630" w:rsidRPr="008E1105">
        <w:rPr>
          <w:sz w:val="28"/>
          <w:szCs w:val="28"/>
        </w:rPr>
        <w:t xml:space="preserve"> следующие данны</w:t>
      </w:r>
      <w:r w:rsidRPr="008E1105">
        <w:rPr>
          <w:sz w:val="28"/>
          <w:szCs w:val="28"/>
        </w:rPr>
        <w:t>е</w:t>
      </w:r>
      <w:r w:rsidR="00AE1630" w:rsidRPr="008E1105">
        <w:rPr>
          <w:sz w:val="28"/>
          <w:szCs w:val="28"/>
        </w:rPr>
        <w:t>:</w:t>
      </w:r>
    </w:p>
    <w:p w:rsidR="00AE1630" w:rsidRPr="00E6730E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3C2D58" w:rsidRPr="008E1105">
        <w:rPr>
          <w:sz w:val="28"/>
          <w:szCs w:val="28"/>
        </w:rPr>
        <w:t>писок</w:t>
      </w:r>
      <w:r w:rsidR="00AE1630" w:rsidRPr="008E1105">
        <w:rPr>
          <w:sz w:val="28"/>
          <w:szCs w:val="28"/>
        </w:rPr>
        <w:t xml:space="preserve"> кодов ЕНС ТРУ </w:t>
      </w:r>
      <w:r w:rsidR="003C2D58" w:rsidRPr="008E1105">
        <w:rPr>
          <w:sz w:val="28"/>
          <w:szCs w:val="28"/>
        </w:rPr>
        <w:t>подлежащи</w:t>
      </w:r>
      <w:r w:rsidR="00B76420">
        <w:rPr>
          <w:sz w:val="28"/>
          <w:szCs w:val="28"/>
        </w:rPr>
        <w:t>х</w:t>
      </w:r>
      <w:r w:rsidR="00AE1630" w:rsidRPr="008E1105">
        <w:rPr>
          <w:sz w:val="28"/>
          <w:szCs w:val="28"/>
        </w:rPr>
        <w:t xml:space="preserve"> удалени</w:t>
      </w:r>
      <w:r w:rsidR="003C2D58" w:rsidRPr="008E1105">
        <w:rPr>
          <w:sz w:val="28"/>
          <w:szCs w:val="28"/>
        </w:rPr>
        <w:t>ю</w:t>
      </w:r>
      <w:r w:rsidR="004D4882">
        <w:rPr>
          <w:sz w:val="28"/>
          <w:szCs w:val="28"/>
        </w:rPr>
        <w:t xml:space="preserve"> с </w:t>
      </w:r>
      <w:r w:rsidR="00B76420" w:rsidRPr="00E6730E">
        <w:rPr>
          <w:sz w:val="28"/>
          <w:szCs w:val="28"/>
        </w:rPr>
        <w:t>комментари</w:t>
      </w:r>
      <w:r w:rsidR="00B76420">
        <w:rPr>
          <w:sz w:val="28"/>
          <w:szCs w:val="28"/>
        </w:rPr>
        <w:t>ем</w:t>
      </w:r>
      <w:r w:rsidR="00B76420" w:rsidRPr="00E6730E">
        <w:rPr>
          <w:sz w:val="28"/>
          <w:szCs w:val="28"/>
        </w:rPr>
        <w:t>-обоснование</w:t>
      </w:r>
      <w:r w:rsidR="00B76420">
        <w:rPr>
          <w:sz w:val="28"/>
          <w:szCs w:val="28"/>
        </w:rPr>
        <w:t>м</w:t>
      </w:r>
      <w:r w:rsidR="00AE1630" w:rsidRPr="008E1105">
        <w:rPr>
          <w:sz w:val="28"/>
          <w:szCs w:val="28"/>
        </w:rPr>
        <w:t>;</w:t>
      </w:r>
    </w:p>
    <w:p w:rsidR="008941FC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3C2D58" w:rsidRPr="008E1105">
        <w:rPr>
          <w:sz w:val="28"/>
          <w:szCs w:val="28"/>
        </w:rPr>
        <w:t>писок кодов ЕНС ТРУ подлежащи</w:t>
      </w:r>
      <w:r w:rsidR="00FB1419" w:rsidRPr="00E6730E">
        <w:rPr>
          <w:sz w:val="28"/>
          <w:szCs w:val="28"/>
        </w:rPr>
        <w:t>х</w:t>
      </w:r>
      <w:r w:rsidR="003C2D58" w:rsidRPr="008E1105">
        <w:rPr>
          <w:sz w:val="28"/>
          <w:szCs w:val="28"/>
        </w:rPr>
        <w:t xml:space="preserve"> изменению</w:t>
      </w:r>
      <w:r w:rsidR="008941FC" w:rsidRPr="008E1105">
        <w:rPr>
          <w:sz w:val="28"/>
          <w:szCs w:val="28"/>
        </w:rPr>
        <w:t>;</w:t>
      </w:r>
    </w:p>
    <w:p w:rsidR="00AE1630" w:rsidRPr="008E1105" w:rsidRDefault="004D4882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фасетная часть и их значения</w:t>
      </w:r>
      <w:r w:rsidR="003C2D58" w:rsidRPr="008E1105">
        <w:rPr>
          <w:sz w:val="28"/>
          <w:szCs w:val="28"/>
        </w:rPr>
        <w:t xml:space="preserve"> подлежащ</w:t>
      </w:r>
      <w:r>
        <w:rPr>
          <w:sz w:val="28"/>
          <w:szCs w:val="28"/>
        </w:rPr>
        <w:t>ие</w:t>
      </w:r>
      <w:r w:rsidR="003C2D58" w:rsidRPr="008E1105">
        <w:rPr>
          <w:sz w:val="28"/>
          <w:szCs w:val="28"/>
        </w:rPr>
        <w:t xml:space="preserve"> изменению</w:t>
      </w:r>
      <w:r w:rsidR="008941FC" w:rsidRPr="008E1105">
        <w:rPr>
          <w:sz w:val="28"/>
          <w:szCs w:val="28"/>
        </w:rPr>
        <w:t>;</w:t>
      </w:r>
    </w:p>
    <w:p w:rsidR="008941FC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р</w:t>
      </w:r>
      <w:r w:rsidR="003C2D58" w:rsidRPr="008E1105">
        <w:rPr>
          <w:sz w:val="28"/>
          <w:szCs w:val="28"/>
        </w:rPr>
        <w:t>асширение</w:t>
      </w:r>
      <w:r w:rsidR="008941FC" w:rsidRPr="008E1105">
        <w:rPr>
          <w:sz w:val="28"/>
          <w:szCs w:val="28"/>
        </w:rPr>
        <w:t xml:space="preserve"> товарных групп;</w:t>
      </w:r>
    </w:p>
    <w:p w:rsidR="008941FC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3C2D58" w:rsidRPr="008E1105">
        <w:rPr>
          <w:sz w:val="28"/>
          <w:szCs w:val="28"/>
        </w:rPr>
        <w:t>писок</w:t>
      </w:r>
      <w:r w:rsidR="008941FC" w:rsidRPr="008E1105">
        <w:rPr>
          <w:sz w:val="28"/>
          <w:szCs w:val="28"/>
        </w:rPr>
        <w:t xml:space="preserve"> </w:t>
      </w:r>
      <w:r w:rsidR="004D4882">
        <w:rPr>
          <w:sz w:val="28"/>
          <w:szCs w:val="28"/>
        </w:rPr>
        <w:t>актуализированных</w:t>
      </w:r>
      <w:r w:rsidR="008941FC" w:rsidRPr="008E1105">
        <w:rPr>
          <w:sz w:val="28"/>
          <w:szCs w:val="28"/>
        </w:rPr>
        <w:t xml:space="preserve"> данных оста</w:t>
      </w:r>
      <w:r w:rsidR="00056961">
        <w:rPr>
          <w:sz w:val="28"/>
          <w:szCs w:val="28"/>
        </w:rPr>
        <w:t>вшие</w:t>
      </w:r>
      <w:r w:rsidR="008941FC" w:rsidRPr="008E1105">
        <w:rPr>
          <w:sz w:val="28"/>
          <w:szCs w:val="28"/>
        </w:rPr>
        <w:t>ся без изменени</w:t>
      </w:r>
      <w:r w:rsidR="004D4882">
        <w:rPr>
          <w:sz w:val="28"/>
          <w:szCs w:val="28"/>
        </w:rPr>
        <w:t>й</w:t>
      </w:r>
      <w:r w:rsidR="008941FC" w:rsidRPr="008E1105">
        <w:rPr>
          <w:sz w:val="28"/>
          <w:szCs w:val="28"/>
        </w:rPr>
        <w:t>.</w:t>
      </w:r>
    </w:p>
    <w:p w:rsidR="00D70419" w:rsidRPr="00E06E08" w:rsidRDefault="00E06E08" w:rsidP="00E06E08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bookmarkStart w:id="50" w:name="_Toc494122112"/>
      <w:r>
        <w:rPr>
          <w:i w:val="0"/>
          <w:sz w:val="28"/>
        </w:rPr>
        <w:lastRenderedPageBreak/>
        <w:t xml:space="preserve">4.8.1 </w:t>
      </w:r>
      <w:r w:rsidR="00D70419" w:rsidRPr="00E06E08">
        <w:rPr>
          <w:i w:val="0"/>
          <w:sz w:val="28"/>
        </w:rPr>
        <w:t>Процесс подготовительной работы</w:t>
      </w:r>
      <w:bookmarkEnd w:id="50"/>
    </w:p>
    <w:p w:rsidR="00E7385F" w:rsidRDefault="00E7385F" w:rsidP="00E7385F">
      <w:pPr>
        <w:spacing w:line="233" w:lineRule="auto"/>
        <w:ind w:firstLine="567"/>
        <w:jc w:val="both"/>
        <w:rPr>
          <w:sz w:val="28"/>
          <w:szCs w:val="28"/>
        </w:rPr>
      </w:pPr>
    </w:p>
    <w:p w:rsidR="00C50743" w:rsidRPr="008E1105" w:rsidRDefault="00C50743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Подготовительный процесс включают в себ</w:t>
      </w:r>
      <w:r w:rsidR="00B76420">
        <w:rPr>
          <w:sz w:val="28"/>
          <w:szCs w:val="28"/>
        </w:rPr>
        <w:t>я</w:t>
      </w:r>
      <w:r w:rsidRPr="008E1105">
        <w:rPr>
          <w:sz w:val="28"/>
          <w:szCs w:val="28"/>
        </w:rPr>
        <w:t xml:space="preserve"> следующие процедуры:</w:t>
      </w:r>
    </w:p>
    <w:p w:rsidR="00B9318F" w:rsidRPr="00105F05" w:rsidRDefault="00B9318F" w:rsidP="00FD2196">
      <w:pPr>
        <w:ind w:firstLine="709"/>
        <w:rPr>
          <w:sz w:val="28"/>
          <w:szCs w:val="28"/>
        </w:rPr>
      </w:pPr>
      <w:r w:rsidRPr="00105F05">
        <w:rPr>
          <w:sz w:val="28"/>
          <w:szCs w:val="28"/>
        </w:rPr>
        <w:t>Анализ</w:t>
      </w:r>
      <w:r w:rsidR="00C50743" w:rsidRPr="00105F05">
        <w:rPr>
          <w:sz w:val="28"/>
          <w:szCs w:val="28"/>
        </w:rPr>
        <w:t>:</w:t>
      </w:r>
      <w:r w:rsidRPr="00105F05">
        <w:rPr>
          <w:sz w:val="28"/>
          <w:szCs w:val="28"/>
        </w:rPr>
        <w:t xml:space="preserve"> 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и</w:t>
      </w:r>
      <w:r w:rsidR="00D70419" w:rsidRPr="008E1105">
        <w:rPr>
          <w:sz w:val="28"/>
          <w:szCs w:val="28"/>
        </w:rPr>
        <w:t xml:space="preserve">зучение </w:t>
      </w:r>
      <w:r w:rsidR="00C50743" w:rsidRPr="008E1105">
        <w:rPr>
          <w:sz w:val="28"/>
          <w:szCs w:val="28"/>
        </w:rPr>
        <w:t xml:space="preserve">и анализ </w:t>
      </w:r>
      <w:r w:rsidR="003C2D58" w:rsidRPr="008E1105">
        <w:rPr>
          <w:sz w:val="28"/>
          <w:szCs w:val="28"/>
        </w:rPr>
        <w:t>накопленной базы</w:t>
      </w:r>
      <w:r w:rsidR="00D70419" w:rsidRPr="008E1105">
        <w:rPr>
          <w:sz w:val="28"/>
          <w:szCs w:val="28"/>
        </w:rPr>
        <w:t xml:space="preserve"> замечани</w:t>
      </w:r>
      <w:r w:rsidR="00A0659A">
        <w:rPr>
          <w:sz w:val="28"/>
          <w:szCs w:val="28"/>
        </w:rPr>
        <w:t>й и предложений</w:t>
      </w:r>
      <w:r w:rsidR="00D70419" w:rsidRPr="008E1105">
        <w:rPr>
          <w:sz w:val="28"/>
          <w:szCs w:val="28"/>
        </w:rPr>
        <w:t xml:space="preserve"> сотрудников Товарищества </w:t>
      </w:r>
      <w:r w:rsidR="00FB5C80" w:rsidRPr="008E1105">
        <w:rPr>
          <w:sz w:val="28"/>
          <w:szCs w:val="28"/>
        </w:rPr>
        <w:t xml:space="preserve">(к примеру, реестр ошибок, личные предложения </w:t>
      </w:r>
      <w:r w:rsidR="00B76420">
        <w:rPr>
          <w:sz w:val="28"/>
          <w:szCs w:val="28"/>
        </w:rPr>
        <w:t>Э</w:t>
      </w:r>
      <w:r w:rsidR="00FB5C80" w:rsidRPr="008E1105">
        <w:rPr>
          <w:sz w:val="28"/>
          <w:szCs w:val="28"/>
        </w:rPr>
        <w:t xml:space="preserve">кспертов и т.п.) </w:t>
      </w:r>
      <w:r w:rsidR="00D70419" w:rsidRPr="008E1105">
        <w:rPr>
          <w:sz w:val="28"/>
          <w:szCs w:val="28"/>
        </w:rPr>
        <w:t>и внешних источников</w:t>
      </w:r>
      <w:r w:rsidR="00C50743" w:rsidRPr="008E1105">
        <w:rPr>
          <w:sz w:val="28"/>
          <w:szCs w:val="28"/>
        </w:rPr>
        <w:t xml:space="preserve"> (</w:t>
      </w:r>
      <w:r w:rsidR="00FB5C80" w:rsidRPr="008E1105">
        <w:rPr>
          <w:sz w:val="28"/>
          <w:szCs w:val="28"/>
        </w:rPr>
        <w:t xml:space="preserve">к примеру, официальные письма, устные </w:t>
      </w:r>
      <w:r w:rsidR="00C50743" w:rsidRPr="008E1105">
        <w:rPr>
          <w:sz w:val="28"/>
          <w:szCs w:val="28"/>
        </w:rPr>
        <w:t>жалобы</w:t>
      </w:r>
      <w:r w:rsidR="00FB5C80" w:rsidRPr="008E1105">
        <w:rPr>
          <w:sz w:val="28"/>
          <w:szCs w:val="28"/>
        </w:rPr>
        <w:t xml:space="preserve"> и т.п.</w:t>
      </w:r>
      <w:r w:rsidR="00C50743" w:rsidRPr="008E1105">
        <w:rPr>
          <w:sz w:val="28"/>
          <w:szCs w:val="28"/>
        </w:rPr>
        <w:t>)</w:t>
      </w:r>
      <w:r w:rsidR="00D70419" w:rsidRPr="008E1105">
        <w:rPr>
          <w:sz w:val="28"/>
          <w:szCs w:val="28"/>
        </w:rPr>
        <w:t>;</w:t>
      </w:r>
    </w:p>
    <w:p w:rsidR="00C50743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C50743" w:rsidRPr="008E1105">
        <w:rPr>
          <w:sz w:val="28"/>
          <w:szCs w:val="28"/>
        </w:rPr>
        <w:t xml:space="preserve">бор </w:t>
      </w:r>
      <w:r w:rsidR="00FB5C80" w:rsidRPr="008E1105">
        <w:rPr>
          <w:sz w:val="28"/>
          <w:szCs w:val="28"/>
        </w:rPr>
        <w:t xml:space="preserve">и анализ </w:t>
      </w:r>
      <w:r w:rsidR="00C50743" w:rsidRPr="008E1105">
        <w:rPr>
          <w:sz w:val="28"/>
          <w:szCs w:val="28"/>
        </w:rPr>
        <w:t>иных данных (</w:t>
      </w:r>
      <w:r w:rsidR="00FB5C80" w:rsidRPr="008E1105">
        <w:rPr>
          <w:sz w:val="28"/>
          <w:szCs w:val="28"/>
        </w:rPr>
        <w:t xml:space="preserve">к примеру, </w:t>
      </w:r>
      <w:r w:rsidR="00C50743" w:rsidRPr="008E1105">
        <w:rPr>
          <w:sz w:val="28"/>
          <w:szCs w:val="28"/>
        </w:rPr>
        <w:t xml:space="preserve">предложения </w:t>
      </w:r>
      <w:r w:rsidR="00B76420">
        <w:rPr>
          <w:sz w:val="28"/>
          <w:szCs w:val="28"/>
        </w:rPr>
        <w:t>Э</w:t>
      </w:r>
      <w:r w:rsidR="00C50743" w:rsidRPr="008E1105">
        <w:rPr>
          <w:sz w:val="28"/>
          <w:szCs w:val="28"/>
        </w:rPr>
        <w:t xml:space="preserve">кспертов по переходу на другую структуру </w:t>
      </w:r>
      <w:r w:rsidR="0070083B" w:rsidRPr="008E1105">
        <w:rPr>
          <w:sz w:val="28"/>
          <w:szCs w:val="28"/>
        </w:rPr>
        <w:t>материал</w:t>
      </w:r>
      <w:r w:rsidR="00B76420">
        <w:rPr>
          <w:sz w:val="28"/>
          <w:szCs w:val="28"/>
        </w:rPr>
        <w:t>о</w:t>
      </w:r>
      <w:r w:rsidR="0070083B" w:rsidRPr="008E1105">
        <w:rPr>
          <w:sz w:val="28"/>
          <w:szCs w:val="28"/>
        </w:rPr>
        <w:t>образующих</w:t>
      </w:r>
      <w:r w:rsidR="00C50743" w:rsidRPr="008E1105">
        <w:rPr>
          <w:sz w:val="28"/>
          <w:szCs w:val="28"/>
        </w:rPr>
        <w:t xml:space="preserve"> </w:t>
      </w:r>
      <w:r w:rsidR="00B76420">
        <w:rPr>
          <w:sz w:val="28"/>
          <w:szCs w:val="28"/>
        </w:rPr>
        <w:t>А</w:t>
      </w:r>
      <w:r w:rsidR="00C50743" w:rsidRPr="008E1105">
        <w:rPr>
          <w:sz w:val="28"/>
          <w:szCs w:val="28"/>
        </w:rPr>
        <w:t xml:space="preserve">трибутов тех или иных товарных групп, особые пожелания по </w:t>
      </w:r>
      <w:r w:rsidR="00B76420">
        <w:rPr>
          <w:sz w:val="28"/>
          <w:szCs w:val="28"/>
        </w:rPr>
        <w:t>акту</w:t>
      </w:r>
      <w:r w:rsidR="00C50743" w:rsidRPr="008E1105">
        <w:rPr>
          <w:sz w:val="28"/>
          <w:szCs w:val="28"/>
        </w:rPr>
        <w:t>ализации –</w:t>
      </w:r>
      <w:r w:rsidR="00FB5C80" w:rsidRPr="008E1105">
        <w:rPr>
          <w:sz w:val="28"/>
          <w:szCs w:val="28"/>
        </w:rPr>
        <w:t xml:space="preserve"> неблагоприятное </w:t>
      </w:r>
      <w:r w:rsidR="00C50743" w:rsidRPr="008E1105">
        <w:rPr>
          <w:sz w:val="28"/>
          <w:szCs w:val="28"/>
        </w:rPr>
        <w:t>время</w:t>
      </w:r>
      <w:r w:rsidR="00FB5C80" w:rsidRPr="008E1105">
        <w:rPr>
          <w:sz w:val="28"/>
          <w:szCs w:val="28"/>
        </w:rPr>
        <w:t xml:space="preserve"> для осуществления проекта</w:t>
      </w:r>
      <w:r w:rsidR="00C50743" w:rsidRPr="008E1105">
        <w:rPr>
          <w:sz w:val="28"/>
          <w:szCs w:val="28"/>
        </w:rPr>
        <w:t xml:space="preserve">, </w:t>
      </w:r>
      <w:r w:rsidR="00FB5C80" w:rsidRPr="008E1105">
        <w:rPr>
          <w:sz w:val="28"/>
          <w:szCs w:val="28"/>
        </w:rPr>
        <w:t xml:space="preserve">высокая </w:t>
      </w:r>
      <w:r w:rsidR="00C50743" w:rsidRPr="008E1105">
        <w:rPr>
          <w:sz w:val="28"/>
          <w:szCs w:val="28"/>
        </w:rPr>
        <w:t>загруженность, целостность команды иные обстоятельства);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</w:t>
      </w:r>
      <w:r w:rsidR="00D70419" w:rsidRPr="008E1105">
        <w:rPr>
          <w:sz w:val="28"/>
          <w:szCs w:val="28"/>
        </w:rPr>
        <w:t xml:space="preserve">роверка актуальности сопутствующих </w:t>
      </w:r>
      <w:r w:rsidR="003C2D58" w:rsidRPr="008E1105">
        <w:rPr>
          <w:sz w:val="28"/>
          <w:szCs w:val="28"/>
        </w:rPr>
        <w:t>классификаторов</w:t>
      </w:r>
      <w:r w:rsidR="00A0659A">
        <w:rPr>
          <w:sz w:val="28"/>
          <w:szCs w:val="28"/>
        </w:rPr>
        <w:t xml:space="preserve"> (к примеру, проверка вэб-</w:t>
      </w:r>
      <w:r w:rsidR="00FB5C80" w:rsidRPr="008E1105">
        <w:rPr>
          <w:sz w:val="28"/>
          <w:szCs w:val="28"/>
        </w:rPr>
        <w:t xml:space="preserve">ресурса </w:t>
      </w:r>
      <w:r w:rsidR="00C91D2F">
        <w:rPr>
          <w:sz w:val="28"/>
          <w:szCs w:val="28"/>
        </w:rPr>
        <w:t>уполномоченного органа</w:t>
      </w:r>
      <w:r w:rsidR="00FB5C80" w:rsidRPr="008E1105">
        <w:rPr>
          <w:sz w:val="28"/>
          <w:szCs w:val="28"/>
        </w:rPr>
        <w:t xml:space="preserve"> по статистике</w:t>
      </w:r>
      <w:r w:rsidR="00C91D2F">
        <w:rPr>
          <w:sz w:val="28"/>
          <w:szCs w:val="28"/>
        </w:rPr>
        <w:t xml:space="preserve"> Р</w:t>
      </w:r>
      <w:r w:rsidR="00B76420">
        <w:rPr>
          <w:sz w:val="28"/>
          <w:szCs w:val="28"/>
        </w:rPr>
        <w:t xml:space="preserve">еспублики </w:t>
      </w:r>
      <w:r w:rsidR="00C91D2F">
        <w:rPr>
          <w:sz w:val="28"/>
          <w:szCs w:val="28"/>
        </w:rPr>
        <w:t>К</w:t>
      </w:r>
      <w:r w:rsidR="00B76420">
        <w:rPr>
          <w:sz w:val="28"/>
          <w:szCs w:val="28"/>
        </w:rPr>
        <w:t>азахстан</w:t>
      </w:r>
      <w:r w:rsidR="00FB5C80" w:rsidRPr="008E1105">
        <w:rPr>
          <w:sz w:val="28"/>
          <w:szCs w:val="28"/>
        </w:rPr>
        <w:t xml:space="preserve"> на</w:t>
      </w:r>
      <w:r w:rsidR="00F316BA" w:rsidRPr="008E1105">
        <w:rPr>
          <w:sz w:val="28"/>
          <w:szCs w:val="28"/>
        </w:rPr>
        <w:t xml:space="preserve"> </w:t>
      </w:r>
      <w:r w:rsidR="00FB5C80" w:rsidRPr="008E1105">
        <w:rPr>
          <w:sz w:val="28"/>
          <w:szCs w:val="28"/>
        </w:rPr>
        <w:t xml:space="preserve">предмет обновления ведомственных </w:t>
      </w:r>
      <w:r w:rsidR="00A24976">
        <w:rPr>
          <w:sz w:val="28"/>
          <w:szCs w:val="28"/>
        </w:rPr>
        <w:t>справочников</w:t>
      </w:r>
      <w:r w:rsidR="00FB5C80" w:rsidRPr="008E1105">
        <w:rPr>
          <w:sz w:val="28"/>
          <w:szCs w:val="28"/>
        </w:rPr>
        <w:t>);</w:t>
      </w:r>
    </w:p>
    <w:p w:rsidR="00FB5C80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а</w:t>
      </w:r>
      <w:r w:rsidR="00FB5C80" w:rsidRPr="008E1105">
        <w:rPr>
          <w:sz w:val="28"/>
          <w:szCs w:val="28"/>
        </w:rPr>
        <w:t>нализ на основании проверки базы</w:t>
      </w:r>
      <w:r w:rsidR="00E465D3">
        <w:rPr>
          <w:sz w:val="28"/>
          <w:szCs w:val="28"/>
        </w:rPr>
        <w:t xml:space="preserve"> данных</w:t>
      </w:r>
      <w:r w:rsidR="00FB5C80" w:rsidRPr="008E1105">
        <w:rPr>
          <w:sz w:val="28"/>
          <w:szCs w:val="28"/>
        </w:rPr>
        <w:t xml:space="preserve"> ЕНС ТРУ (или частичная выгрузка) –</w:t>
      </w:r>
      <w:r w:rsidR="003C2D58" w:rsidRPr="008E1105">
        <w:rPr>
          <w:sz w:val="28"/>
          <w:szCs w:val="28"/>
        </w:rPr>
        <w:t xml:space="preserve"> </w:t>
      </w:r>
      <w:r w:rsidR="00FB5C80" w:rsidRPr="008E1105">
        <w:rPr>
          <w:sz w:val="28"/>
          <w:szCs w:val="28"/>
        </w:rPr>
        <w:t>автомати</w:t>
      </w:r>
      <w:r w:rsidR="003C2D58" w:rsidRPr="008E1105">
        <w:rPr>
          <w:sz w:val="28"/>
          <w:szCs w:val="28"/>
        </w:rPr>
        <w:t>зированная проверка через</w:t>
      </w:r>
      <w:r w:rsidR="00FB5C80" w:rsidRPr="008E1105">
        <w:rPr>
          <w:sz w:val="28"/>
          <w:szCs w:val="28"/>
        </w:rPr>
        <w:t xml:space="preserve"> фильтры</w:t>
      </w:r>
      <w:r w:rsidR="00F05AEC">
        <w:rPr>
          <w:sz w:val="28"/>
          <w:szCs w:val="28"/>
        </w:rPr>
        <w:t>;</w:t>
      </w:r>
    </w:p>
    <w:p w:rsidR="00F05AEC" w:rsidRPr="00F05AEC" w:rsidRDefault="00F05AE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F05AEC">
        <w:rPr>
          <w:color w:val="222222"/>
          <w:sz w:val="28"/>
          <w:szCs w:val="28"/>
        </w:rPr>
        <w:t>особый анализ по расширению номенклатурного списка товарной группы</w:t>
      </w:r>
      <w:r>
        <w:rPr>
          <w:color w:val="222222"/>
          <w:sz w:val="28"/>
          <w:szCs w:val="28"/>
        </w:rPr>
        <w:t>.</w:t>
      </w:r>
    </w:p>
    <w:p w:rsidR="00C50743" w:rsidRPr="00105F05" w:rsidRDefault="00C50743" w:rsidP="00E7385F">
      <w:pPr>
        <w:ind w:firstLine="709"/>
        <w:rPr>
          <w:sz w:val="28"/>
          <w:szCs w:val="28"/>
        </w:rPr>
      </w:pPr>
      <w:r w:rsidRPr="00105F05">
        <w:rPr>
          <w:sz w:val="28"/>
          <w:szCs w:val="28"/>
        </w:rPr>
        <w:t>Подготовка плана мероприятии на основе: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D70419" w:rsidRPr="008E1105">
        <w:rPr>
          <w:sz w:val="28"/>
          <w:szCs w:val="28"/>
        </w:rPr>
        <w:t>оставление</w:t>
      </w:r>
      <w:r w:rsidR="0023493C" w:rsidRPr="008E1105">
        <w:rPr>
          <w:sz w:val="28"/>
          <w:szCs w:val="28"/>
        </w:rPr>
        <w:t xml:space="preserve"> списка</w:t>
      </w:r>
      <w:r w:rsidR="00D70419" w:rsidRPr="008E1105">
        <w:rPr>
          <w:sz w:val="28"/>
          <w:szCs w:val="28"/>
        </w:rPr>
        <w:t xml:space="preserve"> приоритетных работ;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</w:t>
      </w:r>
      <w:r w:rsidR="00D70419" w:rsidRPr="008E1105">
        <w:rPr>
          <w:sz w:val="28"/>
          <w:szCs w:val="28"/>
        </w:rPr>
        <w:t xml:space="preserve">пределение объема работ по </w:t>
      </w:r>
      <w:r w:rsidR="00E465D3">
        <w:rPr>
          <w:sz w:val="28"/>
          <w:szCs w:val="28"/>
        </w:rPr>
        <w:t>акту</w:t>
      </w:r>
      <w:r w:rsidR="00D70419" w:rsidRPr="008E1105">
        <w:rPr>
          <w:sz w:val="28"/>
          <w:szCs w:val="28"/>
        </w:rPr>
        <w:t>ализации данных для каждого специалиста;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</w:t>
      </w:r>
      <w:r w:rsidR="00D70419" w:rsidRPr="008E1105">
        <w:rPr>
          <w:sz w:val="28"/>
          <w:szCs w:val="28"/>
        </w:rPr>
        <w:t>пределение общих и индивидуальных сроков;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о</w:t>
      </w:r>
      <w:r w:rsidR="00D70419" w:rsidRPr="008E1105">
        <w:rPr>
          <w:sz w:val="28"/>
          <w:szCs w:val="28"/>
        </w:rPr>
        <w:t xml:space="preserve">пределение особых </w:t>
      </w:r>
      <w:r w:rsidR="0023493C" w:rsidRPr="008E1105">
        <w:rPr>
          <w:sz w:val="28"/>
          <w:szCs w:val="28"/>
        </w:rPr>
        <w:t>потребностей</w:t>
      </w:r>
      <w:r w:rsidR="00D70419" w:rsidRPr="008E1105">
        <w:rPr>
          <w:sz w:val="28"/>
          <w:szCs w:val="28"/>
        </w:rPr>
        <w:t xml:space="preserve"> для работ</w:t>
      </w:r>
      <w:r w:rsidR="00C50743" w:rsidRPr="008E1105">
        <w:rPr>
          <w:sz w:val="28"/>
          <w:szCs w:val="28"/>
        </w:rPr>
        <w:t xml:space="preserve"> (привлечение </w:t>
      </w:r>
      <w:r w:rsidR="00E465D3" w:rsidRPr="00F35A58">
        <w:rPr>
          <w:rStyle w:val="s0"/>
          <w:sz w:val="28"/>
          <w:szCs w:val="28"/>
        </w:rPr>
        <w:t>Консультант</w:t>
      </w:r>
      <w:r w:rsidR="00E465D3">
        <w:rPr>
          <w:rStyle w:val="s0"/>
          <w:sz w:val="28"/>
          <w:szCs w:val="28"/>
        </w:rPr>
        <w:t>ов</w:t>
      </w:r>
      <w:r w:rsidR="00E465D3" w:rsidRPr="00F35A58">
        <w:rPr>
          <w:rStyle w:val="s0"/>
          <w:sz w:val="28"/>
          <w:szCs w:val="28"/>
        </w:rPr>
        <w:t>, эксперт</w:t>
      </w:r>
      <w:r w:rsidR="00E465D3">
        <w:rPr>
          <w:rStyle w:val="s0"/>
          <w:sz w:val="28"/>
          <w:szCs w:val="28"/>
        </w:rPr>
        <w:t>ов</w:t>
      </w:r>
      <w:r w:rsidR="00E465D3" w:rsidRPr="00F35A58">
        <w:rPr>
          <w:rStyle w:val="s0"/>
          <w:sz w:val="28"/>
          <w:szCs w:val="28"/>
        </w:rPr>
        <w:t xml:space="preserve"> и специалист</w:t>
      </w:r>
      <w:r w:rsidR="00E465D3">
        <w:rPr>
          <w:rStyle w:val="s0"/>
          <w:sz w:val="28"/>
          <w:szCs w:val="28"/>
        </w:rPr>
        <w:t>ов</w:t>
      </w:r>
      <w:r w:rsidR="00E465D3" w:rsidRPr="00F35A58">
        <w:rPr>
          <w:rStyle w:val="s0"/>
          <w:sz w:val="28"/>
          <w:szCs w:val="28"/>
        </w:rPr>
        <w:t xml:space="preserve"> соответствующего профиля</w:t>
      </w:r>
      <w:r w:rsidR="00E465D3" w:rsidRPr="008E1105">
        <w:rPr>
          <w:sz w:val="28"/>
          <w:szCs w:val="28"/>
        </w:rPr>
        <w:t xml:space="preserve"> </w:t>
      </w:r>
      <w:r w:rsidR="00C50743" w:rsidRPr="008E1105">
        <w:rPr>
          <w:sz w:val="28"/>
          <w:szCs w:val="28"/>
        </w:rPr>
        <w:t xml:space="preserve">по </w:t>
      </w:r>
      <w:r w:rsidR="00E465D3">
        <w:rPr>
          <w:sz w:val="28"/>
          <w:szCs w:val="28"/>
        </w:rPr>
        <w:t>акту</w:t>
      </w:r>
      <w:r w:rsidR="00C50743" w:rsidRPr="008E1105">
        <w:rPr>
          <w:sz w:val="28"/>
          <w:szCs w:val="28"/>
        </w:rPr>
        <w:t xml:space="preserve">ализации </w:t>
      </w:r>
      <w:r w:rsidR="00FB5C80" w:rsidRPr="008E1105">
        <w:rPr>
          <w:sz w:val="28"/>
          <w:szCs w:val="28"/>
        </w:rPr>
        <w:t xml:space="preserve">особо сложных </w:t>
      </w:r>
      <w:r w:rsidR="00C50743" w:rsidRPr="008E1105">
        <w:rPr>
          <w:sz w:val="28"/>
          <w:szCs w:val="28"/>
        </w:rPr>
        <w:t>товарных групп)</w:t>
      </w:r>
      <w:r w:rsidR="00D70419" w:rsidRPr="008E1105">
        <w:rPr>
          <w:sz w:val="28"/>
          <w:szCs w:val="28"/>
        </w:rPr>
        <w:t>;</w:t>
      </w:r>
    </w:p>
    <w:p w:rsidR="00D74604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с</w:t>
      </w:r>
      <w:r w:rsidR="0023493C" w:rsidRPr="008E1105">
        <w:rPr>
          <w:sz w:val="28"/>
          <w:szCs w:val="28"/>
        </w:rPr>
        <w:t>оставление</w:t>
      </w:r>
      <w:r w:rsidR="00D74604" w:rsidRPr="008E1105">
        <w:rPr>
          <w:sz w:val="28"/>
          <w:szCs w:val="28"/>
        </w:rPr>
        <w:t xml:space="preserve"> план</w:t>
      </w:r>
      <w:r w:rsidR="0023493C" w:rsidRPr="008E1105">
        <w:rPr>
          <w:sz w:val="28"/>
          <w:szCs w:val="28"/>
        </w:rPr>
        <w:t>а</w:t>
      </w:r>
      <w:r w:rsidR="00D74604" w:rsidRPr="008E1105">
        <w:rPr>
          <w:sz w:val="28"/>
          <w:szCs w:val="28"/>
        </w:rPr>
        <w:t xml:space="preserve"> резервирования базы</w:t>
      </w:r>
      <w:r w:rsidR="00E465D3">
        <w:rPr>
          <w:sz w:val="28"/>
          <w:szCs w:val="28"/>
        </w:rPr>
        <w:t xml:space="preserve"> данных</w:t>
      </w:r>
      <w:r w:rsidR="00D74604" w:rsidRPr="008E1105">
        <w:rPr>
          <w:sz w:val="28"/>
          <w:szCs w:val="28"/>
        </w:rPr>
        <w:t xml:space="preserve"> ЕНС ТРУ</w:t>
      </w:r>
      <w:r w:rsidR="0023493C" w:rsidRPr="008E1105">
        <w:rPr>
          <w:sz w:val="28"/>
          <w:szCs w:val="28"/>
        </w:rPr>
        <w:t xml:space="preserve"> в </w:t>
      </w:r>
      <w:r w:rsidR="00E465D3">
        <w:rPr>
          <w:sz w:val="28"/>
          <w:szCs w:val="28"/>
        </w:rPr>
        <w:t>ИС ЕНС ТРУ</w:t>
      </w:r>
      <w:r w:rsidR="00D74604" w:rsidRPr="008E1105">
        <w:rPr>
          <w:sz w:val="28"/>
          <w:szCs w:val="28"/>
        </w:rPr>
        <w:t>;</w:t>
      </w:r>
    </w:p>
    <w:p w:rsidR="00D70419" w:rsidRPr="008E1105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п</w:t>
      </w:r>
      <w:r w:rsidR="00D70419" w:rsidRPr="008E1105">
        <w:rPr>
          <w:sz w:val="28"/>
          <w:szCs w:val="28"/>
        </w:rPr>
        <w:t xml:space="preserve">о мере необходимости добавление </w:t>
      </w:r>
      <w:r w:rsidR="0023493C" w:rsidRPr="008E1105">
        <w:rPr>
          <w:sz w:val="28"/>
          <w:szCs w:val="28"/>
        </w:rPr>
        <w:t>дополнительных</w:t>
      </w:r>
      <w:r w:rsidR="00D70419" w:rsidRPr="008E1105">
        <w:rPr>
          <w:sz w:val="28"/>
          <w:szCs w:val="28"/>
        </w:rPr>
        <w:t xml:space="preserve"> </w:t>
      </w:r>
      <w:r w:rsidR="0023493C" w:rsidRPr="008E1105">
        <w:rPr>
          <w:sz w:val="28"/>
          <w:szCs w:val="28"/>
        </w:rPr>
        <w:t>пунктов</w:t>
      </w:r>
      <w:r w:rsidR="00D70419" w:rsidRPr="008E1105">
        <w:rPr>
          <w:sz w:val="28"/>
          <w:szCs w:val="28"/>
        </w:rPr>
        <w:t xml:space="preserve"> в настоящий документ.</w:t>
      </w:r>
    </w:p>
    <w:p w:rsidR="00F316BA" w:rsidRPr="00105F05" w:rsidRDefault="00F316BA" w:rsidP="00E7385F">
      <w:pPr>
        <w:ind w:firstLine="709"/>
        <w:rPr>
          <w:sz w:val="28"/>
          <w:szCs w:val="28"/>
        </w:rPr>
      </w:pPr>
      <w:r w:rsidRPr="00105F05">
        <w:rPr>
          <w:sz w:val="28"/>
          <w:szCs w:val="28"/>
        </w:rPr>
        <w:t xml:space="preserve">Уведомление о предстоящей </w:t>
      </w:r>
      <w:r w:rsidR="00E465D3" w:rsidRPr="00105F05">
        <w:rPr>
          <w:sz w:val="28"/>
          <w:szCs w:val="28"/>
        </w:rPr>
        <w:t>акту</w:t>
      </w:r>
      <w:r w:rsidRPr="00105F05">
        <w:rPr>
          <w:sz w:val="28"/>
          <w:szCs w:val="28"/>
        </w:rPr>
        <w:t>ализации</w:t>
      </w:r>
      <w:r w:rsidR="0023493C" w:rsidRPr="00105F05">
        <w:rPr>
          <w:sz w:val="28"/>
          <w:szCs w:val="28"/>
        </w:rPr>
        <w:t xml:space="preserve"> данных</w:t>
      </w:r>
      <w:r w:rsidRPr="00105F05">
        <w:rPr>
          <w:sz w:val="28"/>
          <w:szCs w:val="28"/>
        </w:rPr>
        <w:t xml:space="preserve"> ЕНС ТРУ заинтересованных лиц:</w:t>
      </w:r>
    </w:p>
    <w:p w:rsidR="00B9318F" w:rsidRPr="00324ADE" w:rsidRDefault="00F05AE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01B8" w:rsidRPr="008E1105">
        <w:rPr>
          <w:sz w:val="28"/>
          <w:szCs w:val="28"/>
        </w:rPr>
        <w:t>еобходимо уведомить</w:t>
      </w:r>
      <w:r w:rsidR="00F316BA" w:rsidRPr="008E1105">
        <w:rPr>
          <w:sz w:val="28"/>
          <w:szCs w:val="28"/>
        </w:rPr>
        <w:t xml:space="preserve"> </w:t>
      </w:r>
      <w:r w:rsidR="00DF1E33">
        <w:rPr>
          <w:sz w:val="28"/>
          <w:szCs w:val="28"/>
        </w:rPr>
        <w:t>Р</w:t>
      </w:r>
      <w:r w:rsidR="0023493C" w:rsidRPr="008E1105">
        <w:rPr>
          <w:sz w:val="28"/>
          <w:szCs w:val="28"/>
        </w:rPr>
        <w:t>уководство Товарищества</w:t>
      </w:r>
      <w:r w:rsidR="006D725C" w:rsidRPr="008E1105">
        <w:rPr>
          <w:sz w:val="28"/>
          <w:szCs w:val="28"/>
        </w:rPr>
        <w:t xml:space="preserve"> о намерени</w:t>
      </w:r>
      <w:r w:rsidR="0023493C" w:rsidRPr="008E1105">
        <w:rPr>
          <w:sz w:val="28"/>
          <w:szCs w:val="28"/>
        </w:rPr>
        <w:t>и</w:t>
      </w:r>
      <w:r w:rsidR="004301B8" w:rsidRPr="008E1105">
        <w:rPr>
          <w:sz w:val="28"/>
          <w:szCs w:val="28"/>
        </w:rPr>
        <w:t xml:space="preserve"> начать проект по </w:t>
      </w:r>
      <w:r w:rsidR="00E465D3">
        <w:rPr>
          <w:sz w:val="28"/>
          <w:szCs w:val="28"/>
        </w:rPr>
        <w:t>акту</w:t>
      </w:r>
      <w:r w:rsidR="004301B8" w:rsidRPr="008E1105">
        <w:rPr>
          <w:sz w:val="28"/>
          <w:szCs w:val="28"/>
        </w:rPr>
        <w:t xml:space="preserve">ализации </w:t>
      </w:r>
      <w:r w:rsidR="00E465D3">
        <w:rPr>
          <w:sz w:val="28"/>
          <w:szCs w:val="28"/>
        </w:rPr>
        <w:t xml:space="preserve">базы </w:t>
      </w:r>
      <w:r w:rsidR="004301B8" w:rsidRPr="008E1105">
        <w:rPr>
          <w:sz w:val="28"/>
          <w:szCs w:val="28"/>
        </w:rPr>
        <w:t>данных ЕНС ТРУ</w:t>
      </w:r>
      <w:r w:rsidR="0070083B">
        <w:rPr>
          <w:sz w:val="28"/>
          <w:szCs w:val="28"/>
        </w:rPr>
        <w:t xml:space="preserve"> </w:t>
      </w:r>
      <w:r w:rsidR="0070083B" w:rsidRPr="00324ADE">
        <w:rPr>
          <w:sz w:val="28"/>
          <w:szCs w:val="28"/>
        </w:rPr>
        <w:t>в письменном, либо в устном порядке</w:t>
      </w:r>
      <w:r w:rsidR="004301B8" w:rsidRPr="00324ADE">
        <w:rPr>
          <w:sz w:val="28"/>
          <w:szCs w:val="28"/>
        </w:rPr>
        <w:t>;</w:t>
      </w:r>
    </w:p>
    <w:p w:rsidR="004301B8" w:rsidRPr="00324ADE" w:rsidRDefault="00F05AE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01B8" w:rsidRPr="008E1105">
        <w:rPr>
          <w:sz w:val="28"/>
          <w:szCs w:val="28"/>
        </w:rPr>
        <w:t xml:space="preserve">еобходимо </w:t>
      </w:r>
      <w:r w:rsidR="0023493C" w:rsidRPr="008E1105">
        <w:rPr>
          <w:sz w:val="28"/>
          <w:szCs w:val="28"/>
        </w:rPr>
        <w:t xml:space="preserve">заранее </w:t>
      </w:r>
      <w:r w:rsidR="004301B8" w:rsidRPr="008E1105">
        <w:rPr>
          <w:sz w:val="28"/>
          <w:szCs w:val="28"/>
        </w:rPr>
        <w:t>уведомить всех заинтересованных лиц как внутри Товарищества, так и внешних пользователей (группа компани</w:t>
      </w:r>
      <w:r w:rsidR="00E465D3">
        <w:rPr>
          <w:sz w:val="28"/>
          <w:szCs w:val="28"/>
        </w:rPr>
        <w:t>й</w:t>
      </w:r>
      <w:r w:rsidR="004301B8" w:rsidRPr="008E1105">
        <w:rPr>
          <w:sz w:val="28"/>
          <w:szCs w:val="28"/>
        </w:rPr>
        <w:t xml:space="preserve"> Фонда, </w:t>
      </w:r>
      <w:r w:rsidR="00E465D3">
        <w:rPr>
          <w:sz w:val="28"/>
          <w:szCs w:val="28"/>
        </w:rPr>
        <w:t>государственные органы</w:t>
      </w:r>
      <w:r w:rsidR="0023493C" w:rsidRPr="008E1105">
        <w:rPr>
          <w:sz w:val="28"/>
          <w:szCs w:val="28"/>
        </w:rPr>
        <w:t xml:space="preserve"> и т.п.)</w:t>
      </w:r>
      <w:r w:rsidR="00A21D08">
        <w:rPr>
          <w:sz w:val="28"/>
          <w:szCs w:val="28"/>
        </w:rPr>
        <w:t xml:space="preserve"> </w:t>
      </w:r>
      <w:r w:rsidR="00A21D08" w:rsidRPr="00324ADE">
        <w:rPr>
          <w:sz w:val="28"/>
          <w:szCs w:val="28"/>
        </w:rPr>
        <w:t>в письменном, либо в устном порядке</w:t>
      </w:r>
      <w:r w:rsidR="004301B8" w:rsidRPr="00324ADE">
        <w:rPr>
          <w:sz w:val="28"/>
          <w:szCs w:val="28"/>
        </w:rPr>
        <w:t>.</w:t>
      </w:r>
    </w:p>
    <w:p w:rsidR="00D70419" w:rsidRPr="00105F05" w:rsidRDefault="00D70419" w:rsidP="00E7385F">
      <w:pPr>
        <w:ind w:firstLine="709"/>
        <w:rPr>
          <w:sz w:val="28"/>
          <w:szCs w:val="28"/>
        </w:rPr>
      </w:pPr>
      <w:r w:rsidRPr="00105F05">
        <w:rPr>
          <w:sz w:val="28"/>
          <w:szCs w:val="28"/>
        </w:rPr>
        <w:t xml:space="preserve">Распределение ТРУ по </w:t>
      </w:r>
      <w:r w:rsidR="00E465D3" w:rsidRPr="00105F05">
        <w:rPr>
          <w:sz w:val="28"/>
          <w:szCs w:val="28"/>
        </w:rPr>
        <w:t>Э</w:t>
      </w:r>
      <w:r w:rsidRPr="00105F05">
        <w:rPr>
          <w:sz w:val="28"/>
          <w:szCs w:val="28"/>
        </w:rPr>
        <w:t>кспертам</w:t>
      </w:r>
      <w:r w:rsidR="004301B8" w:rsidRPr="00105F05">
        <w:rPr>
          <w:sz w:val="28"/>
          <w:szCs w:val="28"/>
        </w:rPr>
        <w:t>:</w:t>
      </w:r>
    </w:p>
    <w:p w:rsidR="00D70419" w:rsidRPr="008E1105" w:rsidRDefault="00F05AE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70419" w:rsidRPr="008E1105">
        <w:rPr>
          <w:sz w:val="28"/>
          <w:szCs w:val="28"/>
        </w:rPr>
        <w:t>пределение ответственных специалистов и разделение их по категориям КПВЭД или по иным принципам;</w:t>
      </w:r>
    </w:p>
    <w:p w:rsidR="00D70419" w:rsidRPr="008E1105" w:rsidRDefault="00F05AEC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70419" w:rsidRPr="008E1105">
        <w:rPr>
          <w:sz w:val="28"/>
          <w:szCs w:val="28"/>
        </w:rPr>
        <w:t xml:space="preserve">пределение коммуникационных </w:t>
      </w:r>
      <w:r w:rsidR="00391FFA" w:rsidRPr="008E1105">
        <w:rPr>
          <w:sz w:val="28"/>
          <w:szCs w:val="28"/>
        </w:rPr>
        <w:t>способов обмена информации.</w:t>
      </w:r>
    </w:p>
    <w:p w:rsidR="004301B8" w:rsidRPr="00E06E08" w:rsidRDefault="00E06E08" w:rsidP="00E06E08">
      <w:pPr>
        <w:pStyle w:val="5"/>
        <w:numPr>
          <w:ilvl w:val="0"/>
          <w:numId w:val="0"/>
        </w:numPr>
        <w:ind w:firstLine="709"/>
        <w:rPr>
          <w:i w:val="0"/>
          <w:sz w:val="28"/>
        </w:rPr>
      </w:pPr>
      <w:bookmarkStart w:id="51" w:name="_Toc494122113"/>
      <w:r>
        <w:rPr>
          <w:i w:val="0"/>
          <w:sz w:val="28"/>
        </w:rPr>
        <w:t xml:space="preserve">4.8.2 </w:t>
      </w:r>
      <w:r w:rsidR="004301B8" w:rsidRPr="00E06E08">
        <w:rPr>
          <w:i w:val="0"/>
          <w:sz w:val="28"/>
        </w:rPr>
        <w:t xml:space="preserve">Изучение и </w:t>
      </w:r>
      <w:r w:rsidR="00E465D3" w:rsidRPr="00E06E08">
        <w:rPr>
          <w:i w:val="0"/>
          <w:sz w:val="28"/>
        </w:rPr>
        <w:t>акту</w:t>
      </w:r>
      <w:r w:rsidR="004301B8" w:rsidRPr="00E06E08">
        <w:rPr>
          <w:i w:val="0"/>
          <w:sz w:val="28"/>
        </w:rPr>
        <w:t xml:space="preserve">ализация </w:t>
      </w:r>
      <w:r w:rsidR="00391FFA" w:rsidRPr="00E06E08">
        <w:rPr>
          <w:i w:val="0"/>
          <w:sz w:val="28"/>
        </w:rPr>
        <w:t>ТРУ</w:t>
      </w:r>
      <w:bookmarkEnd w:id="51"/>
      <w:r w:rsidR="00391FFA" w:rsidRPr="00E06E08">
        <w:rPr>
          <w:i w:val="0"/>
          <w:sz w:val="28"/>
        </w:rPr>
        <w:t xml:space="preserve"> </w:t>
      </w:r>
    </w:p>
    <w:p w:rsidR="00E465D3" w:rsidRPr="00E465D3" w:rsidRDefault="00E465D3" w:rsidP="00E465D3"/>
    <w:p w:rsidR="00216950" w:rsidRPr="00E57EAD" w:rsidRDefault="00216950" w:rsidP="00E7385F">
      <w:pPr>
        <w:ind w:firstLine="709"/>
        <w:rPr>
          <w:sz w:val="28"/>
          <w:szCs w:val="28"/>
        </w:rPr>
      </w:pPr>
      <w:r w:rsidRPr="00E57EAD">
        <w:rPr>
          <w:sz w:val="28"/>
          <w:szCs w:val="28"/>
        </w:rPr>
        <w:lastRenderedPageBreak/>
        <w:t>Изучение и анализ товарных групп, видов услуг и работ включает в себя следующее</w:t>
      </w:r>
      <w:r w:rsidR="001D7E4E" w:rsidRPr="00E57EAD">
        <w:rPr>
          <w:sz w:val="28"/>
          <w:szCs w:val="28"/>
        </w:rPr>
        <w:t>:</w:t>
      </w:r>
    </w:p>
    <w:p w:rsidR="00C961A3" w:rsidRPr="00A46D6F" w:rsidRDefault="0021695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анализ текущих </w:t>
      </w:r>
      <w:r w:rsidR="00E465D3">
        <w:rPr>
          <w:sz w:val="28"/>
          <w:szCs w:val="28"/>
        </w:rPr>
        <w:t>номенклатурных позиций, кодов</w:t>
      </w:r>
      <w:r w:rsidRPr="00A46D6F">
        <w:rPr>
          <w:sz w:val="28"/>
          <w:szCs w:val="28"/>
        </w:rPr>
        <w:t xml:space="preserve"> ЕНС ТРУ</w:t>
      </w:r>
      <w:r w:rsidR="00C961A3" w:rsidRPr="00A46D6F">
        <w:rPr>
          <w:sz w:val="28"/>
          <w:szCs w:val="28"/>
        </w:rPr>
        <w:t xml:space="preserve">; </w:t>
      </w:r>
    </w:p>
    <w:p w:rsidR="00C961A3" w:rsidRPr="00A46D6F" w:rsidRDefault="00216950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поиск и анализ всех </w:t>
      </w:r>
      <w:r w:rsidR="00324ADE">
        <w:rPr>
          <w:sz w:val="28"/>
          <w:szCs w:val="28"/>
        </w:rPr>
        <w:t xml:space="preserve">ТРУ, по ключевым, </w:t>
      </w:r>
      <w:r w:rsidR="00324ADE" w:rsidRPr="00324ADE">
        <w:rPr>
          <w:sz w:val="28"/>
          <w:szCs w:val="28"/>
        </w:rPr>
        <w:t>коренным</w:t>
      </w:r>
      <w:r w:rsidR="001D7E4E" w:rsidRPr="00324ADE">
        <w:rPr>
          <w:sz w:val="28"/>
          <w:szCs w:val="28"/>
        </w:rPr>
        <w:t xml:space="preserve"> словам</w:t>
      </w:r>
      <w:r w:rsidR="001D7E4E" w:rsidRPr="00A46D6F">
        <w:rPr>
          <w:sz w:val="28"/>
          <w:szCs w:val="28"/>
        </w:rPr>
        <w:t>,</w:t>
      </w:r>
      <w:r w:rsidRPr="00A46D6F">
        <w:rPr>
          <w:sz w:val="28"/>
          <w:szCs w:val="28"/>
        </w:rPr>
        <w:t xml:space="preserve"> в ЕНС ТРУ на предмет дублирования, </w:t>
      </w:r>
      <w:r w:rsidR="00C23881" w:rsidRPr="00A46D6F">
        <w:rPr>
          <w:sz w:val="28"/>
          <w:szCs w:val="28"/>
        </w:rPr>
        <w:t>не</w:t>
      </w:r>
      <w:r w:rsidR="001D7E4E" w:rsidRPr="00A46D6F">
        <w:rPr>
          <w:sz w:val="28"/>
          <w:szCs w:val="28"/>
        </w:rPr>
        <w:t>корректного дробления</w:t>
      </w:r>
      <w:r w:rsidRPr="00A46D6F">
        <w:rPr>
          <w:sz w:val="28"/>
          <w:szCs w:val="28"/>
        </w:rPr>
        <w:t xml:space="preserve"> </w:t>
      </w:r>
      <w:r w:rsidR="001D7E4E" w:rsidRPr="00A46D6F">
        <w:rPr>
          <w:sz w:val="28"/>
          <w:szCs w:val="28"/>
        </w:rPr>
        <w:t>по классам однотипных ТРУ;</w:t>
      </w:r>
    </w:p>
    <w:p w:rsidR="00C961A3" w:rsidRPr="00A46D6F" w:rsidRDefault="001D7E4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проверка корректной классификации ТРУ;</w:t>
      </w:r>
    </w:p>
    <w:p w:rsidR="001D7E4E" w:rsidRDefault="001D7E4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проверка на корректность построения </w:t>
      </w:r>
      <w:r w:rsidR="00E465D3">
        <w:rPr>
          <w:sz w:val="28"/>
          <w:szCs w:val="28"/>
        </w:rPr>
        <w:t>Ш</w:t>
      </w:r>
      <w:r w:rsidRPr="00A46D6F">
        <w:rPr>
          <w:sz w:val="28"/>
          <w:szCs w:val="28"/>
        </w:rPr>
        <w:t>аблонов атрибутов на предм</w:t>
      </w:r>
      <w:r w:rsidR="00A21D08">
        <w:rPr>
          <w:sz w:val="28"/>
          <w:szCs w:val="28"/>
        </w:rPr>
        <w:t>ет правильного порядка материал</w:t>
      </w:r>
      <w:r w:rsidR="00E465D3">
        <w:rPr>
          <w:sz w:val="28"/>
          <w:szCs w:val="28"/>
        </w:rPr>
        <w:t>о</w:t>
      </w:r>
      <w:r w:rsidRPr="00A46D6F">
        <w:rPr>
          <w:sz w:val="28"/>
          <w:szCs w:val="28"/>
        </w:rPr>
        <w:t xml:space="preserve">образующих </w:t>
      </w:r>
      <w:r w:rsidR="00EB240F" w:rsidRPr="00A46D6F">
        <w:rPr>
          <w:sz w:val="28"/>
          <w:szCs w:val="28"/>
        </w:rPr>
        <w:t>характеристик</w:t>
      </w:r>
      <w:r w:rsidRPr="00A46D6F">
        <w:rPr>
          <w:sz w:val="28"/>
          <w:szCs w:val="28"/>
        </w:rPr>
        <w:t>;</w:t>
      </w:r>
    </w:p>
    <w:p w:rsidR="00E465D3" w:rsidRPr="00A46D6F" w:rsidRDefault="00E465D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соответствие значений и Атрибутов;</w:t>
      </w:r>
    </w:p>
    <w:p w:rsidR="001D7E4E" w:rsidRPr="00A46D6F" w:rsidRDefault="001D7E4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проверка на грамматические и синтаксические </w:t>
      </w:r>
      <w:r w:rsidRPr="00324ADE">
        <w:rPr>
          <w:sz w:val="28"/>
          <w:szCs w:val="28"/>
        </w:rPr>
        <w:t>ошибки</w:t>
      </w:r>
      <w:r w:rsidR="00A21D08" w:rsidRPr="00324ADE">
        <w:rPr>
          <w:sz w:val="28"/>
          <w:szCs w:val="28"/>
        </w:rPr>
        <w:t>, а также опечатки</w:t>
      </w:r>
      <w:r w:rsidRPr="00A46D6F">
        <w:rPr>
          <w:sz w:val="28"/>
          <w:szCs w:val="28"/>
        </w:rPr>
        <w:t>;</w:t>
      </w:r>
    </w:p>
    <w:p w:rsidR="001D7E4E" w:rsidRPr="00A46D6F" w:rsidRDefault="00C961A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анализ </w:t>
      </w:r>
      <w:r w:rsidR="001D7E4E" w:rsidRPr="00A46D6F">
        <w:rPr>
          <w:sz w:val="28"/>
          <w:szCs w:val="28"/>
        </w:rPr>
        <w:t>на предмет расширения (или наоборот сокращения) количества номенклатур однотипных ТРУ</w:t>
      </w:r>
      <w:r w:rsidR="00C23881" w:rsidRPr="00A46D6F">
        <w:rPr>
          <w:sz w:val="28"/>
          <w:szCs w:val="28"/>
        </w:rPr>
        <w:t>;</w:t>
      </w:r>
    </w:p>
    <w:p w:rsidR="001D7E4E" w:rsidRPr="00A46D6F" w:rsidRDefault="001D7E4E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проверка на предмет частоты </w:t>
      </w:r>
      <w:r w:rsidRPr="00324ADE">
        <w:rPr>
          <w:sz w:val="28"/>
          <w:szCs w:val="28"/>
        </w:rPr>
        <w:t>использования</w:t>
      </w:r>
      <w:r w:rsidR="00A21D08" w:rsidRPr="00324ADE">
        <w:rPr>
          <w:sz w:val="28"/>
          <w:szCs w:val="28"/>
        </w:rPr>
        <w:t xml:space="preserve"> ТРУ</w:t>
      </w:r>
      <w:r w:rsidRPr="00A46D6F">
        <w:rPr>
          <w:sz w:val="28"/>
          <w:szCs w:val="28"/>
        </w:rPr>
        <w:t>;</w:t>
      </w:r>
    </w:p>
    <w:p w:rsidR="00EB240F" w:rsidRPr="00A46D6F" w:rsidRDefault="00EB240F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составлени</w:t>
      </w:r>
      <w:r w:rsidR="00C23881" w:rsidRPr="00A46D6F">
        <w:rPr>
          <w:sz w:val="28"/>
          <w:szCs w:val="28"/>
        </w:rPr>
        <w:t xml:space="preserve">е </w:t>
      </w:r>
      <w:r w:rsidRPr="00A46D6F">
        <w:rPr>
          <w:sz w:val="28"/>
          <w:szCs w:val="28"/>
        </w:rPr>
        <w:t>списка всех товарных групп или видов работ и услуг для</w:t>
      </w:r>
      <w:r w:rsidR="00E465D3">
        <w:rPr>
          <w:sz w:val="28"/>
          <w:szCs w:val="28"/>
        </w:rPr>
        <w:t xml:space="preserve"> консультации с</w:t>
      </w:r>
      <w:r w:rsidRPr="00A46D6F">
        <w:rPr>
          <w:sz w:val="28"/>
          <w:szCs w:val="28"/>
        </w:rPr>
        <w:t xml:space="preserve"> </w:t>
      </w:r>
      <w:r w:rsidR="00E465D3" w:rsidRPr="00F35A58">
        <w:rPr>
          <w:rStyle w:val="s0"/>
          <w:sz w:val="28"/>
          <w:szCs w:val="28"/>
        </w:rPr>
        <w:t>Консультант</w:t>
      </w:r>
      <w:r w:rsidR="00E465D3">
        <w:rPr>
          <w:rStyle w:val="s0"/>
          <w:sz w:val="28"/>
          <w:szCs w:val="28"/>
        </w:rPr>
        <w:t>ами</w:t>
      </w:r>
      <w:r w:rsidR="00E465D3" w:rsidRPr="00F35A58">
        <w:rPr>
          <w:rStyle w:val="s0"/>
          <w:sz w:val="28"/>
          <w:szCs w:val="28"/>
        </w:rPr>
        <w:t>, эксперт</w:t>
      </w:r>
      <w:r w:rsidR="00E465D3">
        <w:rPr>
          <w:rStyle w:val="s0"/>
          <w:sz w:val="28"/>
          <w:szCs w:val="28"/>
        </w:rPr>
        <w:t>ами</w:t>
      </w:r>
      <w:r w:rsidR="00E465D3" w:rsidRPr="00F35A58">
        <w:rPr>
          <w:rStyle w:val="s0"/>
          <w:sz w:val="28"/>
          <w:szCs w:val="28"/>
        </w:rPr>
        <w:t xml:space="preserve"> и специалист</w:t>
      </w:r>
      <w:r w:rsidR="00E465D3">
        <w:rPr>
          <w:rStyle w:val="s0"/>
          <w:sz w:val="28"/>
          <w:szCs w:val="28"/>
        </w:rPr>
        <w:t>ами</w:t>
      </w:r>
      <w:r w:rsidR="00E465D3" w:rsidRPr="00F35A58">
        <w:rPr>
          <w:rStyle w:val="s0"/>
          <w:sz w:val="28"/>
          <w:szCs w:val="28"/>
        </w:rPr>
        <w:t xml:space="preserve"> соответствующего профиля</w:t>
      </w:r>
      <w:r w:rsidR="000673CA" w:rsidRPr="00A46D6F">
        <w:rPr>
          <w:sz w:val="28"/>
          <w:szCs w:val="28"/>
        </w:rPr>
        <w:t>;</w:t>
      </w:r>
    </w:p>
    <w:p w:rsidR="000673CA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изучение товарных групп на основе нормативных документов, а также иных </w:t>
      </w:r>
      <w:r w:rsidR="00C23881" w:rsidRPr="00A46D6F">
        <w:rPr>
          <w:sz w:val="28"/>
          <w:szCs w:val="28"/>
        </w:rPr>
        <w:t>источников</w:t>
      </w:r>
      <w:r w:rsidRPr="00A46D6F">
        <w:rPr>
          <w:sz w:val="28"/>
          <w:szCs w:val="28"/>
        </w:rPr>
        <w:t xml:space="preserve"> (Интернет и т.п.). При необходимости связаться с инициатором/автором </w:t>
      </w:r>
      <w:r w:rsidR="00AE1426">
        <w:rPr>
          <w:sz w:val="28"/>
          <w:szCs w:val="28"/>
        </w:rPr>
        <w:t>З</w:t>
      </w:r>
      <w:r w:rsidRPr="00A46D6F">
        <w:rPr>
          <w:sz w:val="28"/>
          <w:szCs w:val="28"/>
        </w:rPr>
        <w:t>аяв</w:t>
      </w:r>
      <w:r w:rsidR="00E465D3">
        <w:rPr>
          <w:sz w:val="28"/>
          <w:szCs w:val="28"/>
        </w:rPr>
        <w:t>ления</w:t>
      </w:r>
      <w:r w:rsidRPr="00A46D6F">
        <w:rPr>
          <w:sz w:val="28"/>
          <w:szCs w:val="28"/>
        </w:rPr>
        <w:t xml:space="preserve"> или переговорить с отраслевыми эксперт</w:t>
      </w:r>
      <w:r w:rsidR="00E6730E">
        <w:rPr>
          <w:sz w:val="28"/>
          <w:szCs w:val="28"/>
        </w:rPr>
        <w:t>ами клиент-компани</w:t>
      </w:r>
      <w:r w:rsidR="00E465D3">
        <w:rPr>
          <w:sz w:val="28"/>
          <w:szCs w:val="28"/>
        </w:rPr>
        <w:t>й</w:t>
      </w:r>
      <w:r w:rsidR="00E6730E">
        <w:rPr>
          <w:sz w:val="28"/>
          <w:szCs w:val="28"/>
        </w:rPr>
        <w:t xml:space="preserve"> или компанией</w:t>
      </w:r>
      <w:r w:rsidRPr="00A46D6F">
        <w:rPr>
          <w:sz w:val="28"/>
          <w:szCs w:val="28"/>
        </w:rPr>
        <w:t xml:space="preserve"> производителем;</w:t>
      </w:r>
    </w:p>
    <w:p w:rsidR="00E465D3" w:rsidRPr="00A46D6F" w:rsidRDefault="00E465D3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актуальность документов в поле «Нормативные документы»;</w:t>
      </w:r>
    </w:p>
    <w:p w:rsidR="00C961A3" w:rsidRDefault="00C23881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соответствие</w:t>
      </w:r>
      <w:r w:rsidR="001D7E4E" w:rsidRPr="00A46D6F">
        <w:rPr>
          <w:sz w:val="28"/>
          <w:szCs w:val="28"/>
        </w:rPr>
        <w:t xml:space="preserve"> иным требованиям</w:t>
      </w:r>
      <w:r w:rsidRPr="00A46D6F">
        <w:rPr>
          <w:sz w:val="28"/>
          <w:szCs w:val="28"/>
        </w:rPr>
        <w:t>, рекомендациям, которые описаны</w:t>
      </w:r>
      <w:r w:rsidR="001D7E4E" w:rsidRPr="00A46D6F">
        <w:rPr>
          <w:sz w:val="28"/>
          <w:szCs w:val="28"/>
        </w:rPr>
        <w:t xml:space="preserve"> в разделе «Ведение ЕНС ТРУ» настоящей </w:t>
      </w:r>
      <w:r w:rsidR="0000108B">
        <w:rPr>
          <w:sz w:val="28"/>
          <w:szCs w:val="28"/>
        </w:rPr>
        <w:t>Методики</w:t>
      </w:r>
      <w:r w:rsidR="001D7E4E" w:rsidRPr="00A46D6F">
        <w:rPr>
          <w:sz w:val="28"/>
          <w:szCs w:val="28"/>
        </w:rPr>
        <w:t>.</w:t>
      </w:r>
      <w:r w:rsidR="00C961A3" w:rsidRPr="00A46D6F">
        <w:rPr>
          <w:sz w:val="28"/>
          <w:szCs w:val="28"/>
        </w:rPr>
        <w:t xml:space="preserve"> </w:t>
      </w:r>
    </w:p>
    <w:p w:rsidR="00E7385F" w:rsidRPr="00A46D6F" w:rsidRDefault="00E7385F" w:rsidP="00E7385F">
      <w:pPr>
        <w:ind w:left="709"/>
        <w:jc w:val="both"/>
        <w:rPr>
          <w:sz w:val="28"/>
          <w:szCs w:val="28"/>
        </w:rPr>
      </w:pPr>
    </w:p>
    <w:p w:rsidR="00C961A3" w:rsidRPr="00E57EAD" w:rsidRDefault="00EB240F" w:rsidP="00E7385F">
      <w:pPr>
        <w:ind w:firstLine="709"/>
        <w:rPr>
          <w:sz w:val="28"/>
          <w:szCs w:val="28"/>
        </w:rPr>
      </w:pPr>
      <w:r w:rsidRPr="00E57EAD">
        <w:rPr>
          <w:sz w:val="28"/>
          <w:szCs w:val="28"/>
        </w:rPr>
        <w:t xml:space="preserve">Процесс </w:t>
      </w:r>
      <w:r w:rsidR="00E465D3" w:rsidRPr="00E57EAD">
        <w:rPr>
          <w:sz w:val="28"/>
          <w:szCs w:val="28"/>
        </w:rPr>
        <w:t>акту</w:t>
      </w:r>
      <w:r w:rsidRPr="00E57EAD">
        <w:rPr>
          <w:sz w:val="28"/>
          <w:szCs w:val="28"/>
        </w:rPr>
        <w:t xml:space="preserve">ализации </w:t>
      </w:r>
      <w:r w:rsidR="00C23881" w:rsidRPr="00E57EAD">
        <w:rPr>
          <w:sz w:val="28"/>
          <w:szCs w:val="28"/>
        </w:rPr>
        <w:t>может состоять из</w:t>
      </w:r>
      <w:r w:rsidR="00C961A3" w:rsidRPr="00E57EAD">
        <w:rPr>
          <w:sz w:val="28"/>
          <w:szCs w:val="28"/>
        </w:rPr>
        <w:t xml:space="preserve">: </w:t>
      </w:r>
    </w:p>
    <w:p w:rsidR="00EB240F" w:rsidRPr="00A46D6F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редактирования описательной части </w:t>
      </w:r>
      <w:r w:rsidR="00E465D3">
        <w:rPr>
          <w:sz w:val="28"/>
          <w:szCs w:val="28"/>
        </w:rPr>
        <w:t>номенклатурных позиций</w:t>
      </w:r>
      <w:r w:rsidRPr="00A46D6F">
        <w:rPr>
          <w:sz w:val="28"/>
          <w:szCs w:val="28"/>
        </w:rPr>
        <w:t>;</w:t>
      </w:r>
    </w:p>
    <w:p w:rsidR="00C961A3" w:rsidRPr="00A46D6F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редактировани</w:t>
      </w:r>
      <w:r w:rsidR="00C23881" w:rsidRPr="00A46D6F">
        <w:rPr>
          <w:sz w:val="28"/>
          <w:szCs w:val="28"/>
        </w:rPr>
        <w:t>я</w:t>
      </w:r>
      <w:r w:rsidRPr="00A46D6F">
        <w:rPr>
          <w:sz w:val="28"/>
          <w:szCs w:val="28"/>
        </w:rPr>
        <w:t xml:space="preserve"> классификаци</w:t>
      </w:r>
      <w:r w:rsidR="00E465D3">
        <w:rPr>
          <w:sz w:val="28"/>
          <w:szCs w:val="28"/>
        </w:rPr>
        <w:t>й</w:t>
      </w:r>
      <w:r w:rsidR="00390CBB">
        <w:rPr>
          <w:sz w:val="28"/>
          <w:szCs w:val="28"/>
        </w:rPr>
        <w:t xml:space="preserve"> путем сопоставления В</w:t>
      </w:r>
      <w:r w:rsidR="00A24976">
        <w:rPr>
          <w:sz w:val="28"/>
          <w:szCs w:val="28"/>
        </w:rPr>
        <w:t>С</w:t>
      </w:r>
      <w:r w:rsidRPr="00A46D6F">
        <w:rPr>
          <w:sz w:val="28"/>
          <w:szCs w:val="28"/>
        </w:rPr>
        <w:t>;</w:t>
      </w:r>
    </w:p>
    <w:p w:rsidR="000673CA" w:rsidRPr="00A46D6F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редактировани</w:t>
      </w:r>
      <w:r w:rsidR="00C23881" w:rsidRPr="00A46D6F">
        <w:rPr>
          <w:sz w:val="28"/>
          <w:szCs w:val="28"/>
        </w:rPr>
        <w:t>я</w:t>
      </w:r>
      <w:r w:rsidRPr="00A46D6F">
        <w:rPr>
          <w:sz w:val="28"/>
          <w:szCs w:val="28"/>
        </w:rPr>
        <w:t xml:space="preserve"> </w:t>
      </w:r>
      <w:r w:rsidR="00390CBB">
        <w:rPr>
          <w:sz w:val="28"/>
          <w:szCs w:val="28"/>
        </w:rPr>
        <w:t>Ш</w:t>
      </w:r>
      <w:r w:rsidR="009404C2">
        <w:rPr>
          <w:sz w:val="28"/>
          <w:szCs w:val="28"/>
        </w:rPr>
        <w:t>аблонов атрибутов</w:t>
      </w:r>
      <w:r w:rsidR="00390CBB">
        <w:rPr>
          <w:sz w:val="28"/>
          <w:szCs w:val="28"/>
        </w:rPr>
        <w:t>, Атрибутов</w:t>
      </w:r>
      <w:r w:rsidR="009404C2">
        <w:rPr>
          <w:sz w:val="28"/>
          <w:szCs w:val="28"/>
        </w:rPr>
        <w:t xml:space="preserve"> и их значений</w:t>
      </w:r>
      <w:r w:rsidRPr="00A46D6F">
        <w:rPr>
          <w:sz w:val="28"/>
          <w:szCs w:val="28"/>
        </w:rPr>
        <w:t>;</w:t>
      </w:r>
    </w:p>
    <w:p w:rsidR="000673CA" w:rsidRPr="00A46D6F" w:rsidRDefault="000673CA" w:rsidP="00EF59F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46D6F">
        <w:rPr>
          <w:sz w:val="28"/>
          <w:szCs w:val="28"/>
        </w:rPr>
        <w:t>слияни</w:t>
      </w:r>
      <w:r w:rsidR="00C23881" w:rsidRPr="00A46D6F">
        <w:rPr>
          <w:sz w:val="28"/>
          <w:szCs w:val="28"/>
        </w:rPr>
        <w:t>я</w:t>
      </w:r>
      <w:r w:rsidRPr="00A46D6F">
        <w:rPr>
          <w:sz w:val="28"/>
          <w:szCs w:val="28"/>
        </w:rPr>
        <w:t xml:space="preserve"> </w:t>
      </w:r>
      <w:r w:rsidR="00390CBB">
        <w:rPr>
          <w:sz w:val="28"/>
          <w:szCs w:val="28"/>
        </w:rPr>
        <w:t>Ш</w:t>
      </w:r>
      <w:r w:rsidRPr="00A46D6F">
        <w:rPr>
          <w:sz w:val="28"/>
          <w:szCs w:val="28"/>
        </w:rPr>
        <w:t>аблонов атрибутов.</w:t>
      </w:r>
    </w:p>
    <w:p w:rsidR="000673CA" w:rsidRPr="00A46D6F" w:rsidRDefault="000673CA" w:rsidP="00C961A3">
      <w:pPr>
        <w:jc w:val="both"/>
        <w:rPr>
          <w:sz w:val="28"/>
          <w:szCs w:val="28"/>
        </w:rPr>
      </w:pPr>
    </w:p>
    <w:p w:rsidR="00C961A3" w:rsidRPr="008E1105" w:rsidRDefault="00C961A3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A46D6F">
        <w:rPr>
          <w:sz w:val="28"/>
          <w:szCs w:val="28"/>
        </w:rPr>
        <w:t xml:space="preserve">В ходе </w:t>
      </w:r>
      <w:r w:rsidR="00C23881" w:rsidRPr="00A46D6F">
        <w:rPr>
          <w:sz w:val="28"/>
          <w:szCs w:val="28"/>
        </w:rPr>
        <w:t>проведения</w:t>
      </w:r>
      <w:r w:rsidRPr="00A46D6F">
        <w:rPr>
          <w:sz w:val="28"/>
          <w:szCs w:val="28"/>
        </w:rPr>
        <w:t xml:space="preserve"> </w:t>
      </w:r>
      <w:r w:rsidR="00390CBB">
        <w:rPr>
          <w:sz w:val="28"/>
          <w:szCs w:val="28"/>
        </w:rPr>
        <w:t>акту</w:t>
      </w:r>
      <w:r w:rsidRPr="00A46D6F">
        <w:rPr>
          <w:sz w:val="28"/>
          <w:szCs w:val="28"/>
        </w:rPr>
        <w:t xml:space="preserve">ализации </w:t>
      </w:r>
      <w:r w:rsidR="003D257A">
        <w:rPr>
          <w:sz w:val="28"/>
          <w:szCs w:val="28"/>
        </w:rPr>
        <w:t>С</w:t>
      </w:r>
      <w:r w:rsidRPr="00A46D6F">
        <w:rPr>
          <w:sz w:val="28"/>
          <w:szCs w:val="28"/>
        </w:rPr>
        <w:t>пециалист</w:t>
      </w:r>
      <w:r w:rsidR="00390CBB">
        <w:rPr>
          <w:sz w:val="28"/>
          <w:szCs w:val="28"/>
        </w:rPr>
        <w:t xml:space="preserve"> Товарищества</w:t>
      </w:r>
      <w:r w:rsidR="003D257A">
        <w:rPr>
          <w:sz w:val="28"/>
          <w:szCs w:val="28"/>
        </w:rPr>
        <w:t xml:space="preserve"> вправе </w:t>
      </w:r>
      <w:r w:rsidRPr="00A46D6F">
        <w:rPr>
          <w:sz w:val="28"/>
          <w:szCs w:val="28"/>
        </w:rPr>
        <w:t>представ</w:t>
      </w:r>
      <w:r w:rsidR="003D257A">
        <w:rPr>
          <w:sz w:val="28"/>
          <w:szCs w:val="28"/>
        </w:rPr>
        <w:t>ить</w:t>
      </w:r>
      <w:r w:rsidRPr="00A46D6F">
        <w:rPr>
          <w:sz w:val="28"/>
          <w:szCs w:val="28"/>
        </w:rPr>
        <w:t xml:space="preserve"> з</w:t>
      </w:r>
      <w:r w:rsidRPr="00324ADE">
        <w:rPr>
          <w:sz w:val="28"/>
          <w:szCs w:val="28"/>
        </w:rPr>
        <w:t>амечани</w:t>
      </w:r>
      <w:r w:rsidR="003D257A">
        <w:rPr>
          <w:sz w:val="28"/>
          <w:szCs w:val="28"/>
        </w:rPr>
        <w:t>я</w:t>
      </w:r>
      <w:r w:rsidRPr="00A46D6F">
        <w:rPr>
          <w:sz w:val="28"/>
          <w:szCs w:val="28"/>
        </w:rPr>
        <w:t xml:space="preserve"> и предложени</w:t>
      </w:r>
      <w:r w:rsidR="003D257A">
        <w:rPr>
          <w:sz w:val="28"/>
          <w:szCs w:val="28"/>
        </w:rPr>
        <w:t>я</w:t>
      </w:r>
      <w:r w:rsidRPr="00A46D6F">
        <w:rPr>
          <w:sz w:val="28"/>
          <w:szCs w:val="28"/>
        </w:rPr>
        <w:t xml:space="preserve"> по части </w:t>
      </w:r>
      <w:r w:rsidR="00C23881" w:rsidRPr="00A46D6F">
        <w:rPr>
          <w:sz w:val="28"/>
          <w:szCs w:val="28"/>
        </w:rPr>
        <w:t>функциональности</w:t>
      </w:r>
      <w:r w:rsidRPr="00A46D6F">
        <w:rPr>
          <w:sz w:val="28"/>
          <w:szCs w:val="28"/>
        </w:rPr>
        <w:t xml:space="preserve"> ИС ЕНС ТРУ, а также по регламентируемы</w:t>
      </w:r>
      <w:r w:rsidR="00C23881" w:rsidRPr="00A46D6F">
        <w:rPr>
          <w:sz w:val="28"/>
          <w:szCs w:val="28"/>
        </w:rPr>
        <w:t>м</w:t>
      </w:r>
      <w:r w:rsidRPr="00A46D6F">
        <w:rPr>
          <w:sz w:val="28"/>
          <w:szCs w:val="28"/>
        </w:rPr>
        <w:t xml:space="preserve"> норма</w:t>
      </w:r>
      <w:r w:rsidR="00C23881" w:rsidRPr="00A46D6F">
        <w:rPr>
          <w:sz w:val="28"/>
          <w:szCs w:val="28"/>
        </w:rPr>
        <w:t>м</w:t>
      </w:r>
      <w:r w:rsidRPr="00A46D6F">
        <w:rPr>
          <w:sz w:val="28"/>
          <w:szCs w:val="28"/>
        </w:rPr>
        <w:t>, прописанны</w:t>
      </w:r>
      <w:r w:rsidR="00390CBB">
        <w:rPr>
          <w:sz w:val="28"/>
          <w:szCs w:val="28"/>
        </w:rPr>
        <w:t>м</w:t>
      </w:r>
      <w:r w:rsidRPr="00A46D6F">
        <w:rPr>
          <w:sz w:val="28"/>
          <w:szCs w:val="28"/>
        </w:rPr>
        <w:t xml:space="preserve"> в </w:t>
      </w:r>
      <w:r w:rsidR="0000108B">
        <w:rPr>
          <w:sz w:val="28"/>
          <w:szCs w:val="28"/>
        </w:rPr>
        <w:t>Методики</w:t>
      </w:r>
      <w:r w:rsidRPr="00A46D6F">
        <w:rPr>
          <w:sz w:val="28"/>
          <w:szCs w:val="28"/>
        </w:rPr>
        <w:t xml:space="preserve"> ведения и </w:t>
      </w:r>
      <w:r w:rsidR="00390CBB">
        <w:rPr>
          <w:sz w:val="28"/>
          <w:szCs w:val="28"/>
        </w:rPr>
        <w:t>акту</w:t>
      </w:r>
      <w:r w:rsidRPr="00A46D6F">
        <w:rPr>
          <w:sz w:val="28"/>
          <w:szCs w:val="28"/>
        </w:rPr>
        <w:t>ализации ЕНС ТРУ</w:t>
      </w:r>
      <w:r w:rsidR="00390CBB">
        <w:rPr>
          <w:sz w:val="28"/>
          <w:szCs w:val="28"/>
        </w:rPr>
        <w:t xml:space="preserve"> и аналогичных документах</w:t>
      </w:r>
      <w:r w:rsidRPr="00A46D6F">
        <w:rPr>
          <w:sz w:val="28"/>
          <w:szCs w:val="28"/>
        </w:rPr>
        <w:t>.</w:t>
      </w:r>
      <w:r w:rsidRPr="008E1105">
        <w:rPr>
          <w:sz w:val="28"/>
          <w:szCs w:val="28"/>
        </w:rPr>
        <w:t xml:space="preserve"> </w:t>
      </w:r>
    </w:p>
    <w:p w:rsidR="00D9016A" w:rsidRPr="008E1105" w:rsidRDefault="00D9016A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52" w:name="_Toc464728773"/>
      <w:bookmarkStart w:id="53" w:name="_Toc494122114"/>
      <w:r w:rsidRPr="008E1105">
        <w:rPr>
          <w:rFonts w:cs="Times New Roman"/>
        </w:rPr>
        <w:t>Процесс внепланов</w:t>
      </w:r>
      <w:r w:rsidR="00CD740A">
        <w:rPr>
          <w:rFonts w:cs="Times New Roman"/>
        </w:rPr>
        <w:t>ой</w:t>
      </w:r>
      <w:r w:rsidRPr="008E1105">
        <w:rPr>
          <w:rFonts w:cs="Times New Roman"/>
        </w:rPr>
        <w:t xml:space="preserve"> </w:t>
      </w:r>
      <w:r w:rsidR="00CD740A">
        <w:rPr>
          <w:rFonts w:cs="Times New Roman"/>
        </w:rPr>
        <w:t>актуализации</w:t>
      </w:r>
      <w:r w:rsidRPr="008E1105">
        <w:rPr>
          <w:rFonts w:cs="Times New Roman"/>
        </w:rPr>
        <w:t xml:space="preserve"> </w:t>
      </w:r>
      <w:r w:rsidR="0013435D">
        <w:rPr>
          <w:rFonts w:cs="Times New Roman"/>
        </w:rPr>
        <w:t xml:space="preserve">базы </w:t>
      </w:r>
      <w:r w:rsidRPr="008E1105">
        <w:rPr>
          <w:rFonts w:cs="Times New Roman"/>
        </w:rPr>
        <w:t>данных в ЕНС ТРУ</w:t>
      </w:r>
      <w:bookmarkEnd w:id="52"/>
      <w:bookmarkEnd w:id="53"/>
    </w:p>
    <w:p w:rsidR="007919B8" w:rsidRPr="0013435D" w:rsidRDefault="0013435D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13435D">
        <w:rPr>
          <w:sz w:val="28"/>
          <w:szCs w:val="28"/>
        </w:rPr>
        <w:t xml:space="preserve">Процесс внеплановой актуализации </w:t>
      </w:r>
      <w:r>
        <w:rPr>
          <w:sz w:val="28"/>
          <w:szCs w:val="28"/>
        </w:rPr>
        <w:t>базы данных ЕНС ТРУ аналогичен плановой актуализации</w:t>
      </w:r>
      <w:r w:rsidR="004322ED">
        <w:rPr>
          <w:sz w:val="28"/>
          <w:szCs w:val="28"/>
        </w:rPr>
        <w:t>, также, проводится п</w:t>
      </w:r>
      <w:r w:rsidR="004322ED" w:rsidRPr="008E1105">
        <w:rPr>
          <w:sz w:val="28"/>
          <w:szCs w:val="28"/>
        </w:rPr>
        <w:t>ри выявлении ошибок или некорректно сформированн</w:t>
      </w:r>
      <w:r w:rsidR="004322ED">
        <w:rPr>
          <w:sz w:val="28"/>
          <w:szCs w:val="28"/>
        </w:rPr>
        <w:t>ой</w:t>
      </w:r>
      <w:r w:rsidR="004322ED" w:rsidRPr="008E1105">
        <w:rPr>
          <w:sz w:val="28"/>
          <w:szCs w:val="28"/>
        </w:rPr>
        <w:t xml:space="preserve"> </w:t>
      </w:r>
      <w:r w:rsidR="004322ED">
        <w:rPr>
          <w:sz w:val="28"/>
          <w:szCs w:val="28"/>
        </w:rPr>
        <w:t xml:space="preserve">номенклатурной позиции </w:t>
      </w:r>
      <w:r w:rsidR="004322ED" w:rsidRPr="008E1105">
        <w:rPr>
          <w:sz w:val="28"/>
          <w:szCs w:val="28"/>
        </w:rPr>
        <w:t>ЕНС ТРУ</w:t>
      </w:r>
      <w:r w:rsidR="004322ED">
        <w:rPr>
          <w:sz w:val="28"/>
          <w:szCs w:val="28"/>
        </w:rPr>
        <w:t xml:space="preserve">, классификации ТРУ, </w:t>
      </w:r>
      <w:r w:rsidR="004322ED" w:rsidRPr="008E1105">
        <w:rPr>
          <w:sz w:val="28"/>
          <w:szCs w:val="28"/>
        </w:rPr>
        <w:t>Шаблон</w:t>
      </w:r>
      <w:r w:rsidR="004322ED">
        <w:rPr>
          <w:sz w:val="28"/>
          <w:szCs w:val="28"/>
        </w:rPr>
        <w:t>ов</w:t>
      </w:r>
      <w:r w:rsidR="004322ED" w:rsidRPr="008E1105">
        <w:rPr>
          <w:sz w:val="28"/>
          <w:szCs w:val="28"/>
        </w:rPr>
        <w:t xml:space="preserve"> атрибут</w:t>
      </w:r>
      <w:r w:rsidR="004322ED">
        <w:rPr>
          <w:sz w:val="28"/>
          <w:szCs w:val="28"/>
        </w:rPr>
        <w:t>ов и Атрибутов</w:t>
      </w:r>
      <w:r w:rsidR="004322ED" w:rsidRPr="008E1105">
        <w:rPr>
          <w:sz w:val="28"/>
          <w:szCs w:val="28"/>
        </w:rPr>
        <w:t xml:space="preserve"> (дублирующ</w:t>
      </w:r>
      <w:r w:rsidR="004322ED">
        <w:rPr>
          <w:sz w:val="28"/>
          <w:szCs w:val="28"/>
        </w:rPr>
        <w:t>ие</w:t>
      </w:r>
      <w:r w:rsidR="004322ED" w:rsidRPr="008E1105">
        <w:rPr>
          <w:sz w:val="28"/>
          <w:szCs w:val="28"/>
        </w:rPr>
        <w:t xml:space="preserve"> позици</w:t>
      </w:r>
      <w:r w:rsidR="004322ED">
        <w:rPr>
          <w:sz w:val="28"/>
          <w:szCs w:val="28"/>
        </w:rPr>
        <w:t>й</w:t>
      </w:r>
      <w:r w:rsidR="004322ED" w:rsidRPr="008E1105">
        <w:rPr>
          <w:sz w:val="28"/>
          <w:szCs w:val="28"/>
        </w:rPr>
        <w:t>, неправильная классификация, неактуальный к</w:t>
      </w:r>
      <w:r w:rsidR="004322ED">
        <w:rPr>
          <w:sz w:val="28"/>
          <w:szCs w:val="28"/>
        </w:rPr>
        <w:t>од, неправильная характеристика</w:t>
      </w:r>
      <w:r w:rsidR="004322ED" w:rsidRPr="008E1105">
        <w:rPr>
          <w:sz w:val="28"/>
          <w:szCs w:val="28"/>
        </w:rPr>
        <w:t>)</w:t>
      </w:r>
      <w:r w:rsidR="004322ED">
        <w:rPr>
          <w:sz w:val="28"/>
          <w:szCs w:val="28"/>
        </w:rPr>
        <w:t xml:space="preserve"> на регулярной основе.</w:t>
      </w:r>
    </w:p>
    <w:p w:rsidR="00DF1E33" w:rsidRPr="00F856AA" w:rsidRDefault="00DF1E33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54" w:name="_Toc494122116"/>
      <w:r w:rsidRPr="00F856AA">
        <w:rPr>
          <w:rFonts w:cs="Times New Roman"/>
        </w:rPr>
        <w:lastRenderedPageBreak/>
        <w:t>Согласование и утверждение</w:t>
      </w:r>
      <w:bookmarkEnd w:id="54"/>
    </w:p>
    <w:p w:rsidR="00A24976" w:rsidRPr="007134F2" w:rsidRDefault="00DF1E33" w:rsidP="00A24976">
      <w:pPr>
        <w:spacing w:line="233" w:lineRule="auto"/>
        <w:ind w:firstLine="567"/>
        <w:jc w:val="both"/>
        <w:rPr>
          <w:sz w:val="28"/>
          <w:szCs w:val="28"/>
        </w:rPr>
      </w:pPr>
      <w:r w:rsidRPr="00F856AA">
        <w:rPr>
          <w:sz w:val="28"/>
          <w:szCs w:val="28"/>
        </w:rPr>
        <w:t>Согласование актуализированных данных после процесса обработки и актуализации данных и их утверждение проводится Комиссией по рассмотрению и утверждению новых кодов ЕНС ТРУ по мере проведения</w:t>
      </w:r>
      <w:r w:rsidR="00F856AA" w:rsidRPr="00F856AA">
        <w:rPr>
          <w:sz w:val="28"/>
          <w:szCs w:val="28"/>
        </w:rPr>
        <w:t xml:space="preserve"> актуализации</w:t>
      </w:r>
      <w:r w:rsidR="00A24976">
        <w:rPr>
          <w:sz w:val="28"/>
          <w:szCs w:val="28"/>
        </w:rPr>
        <w:t xml:space="preserve"> </w:t>
      </w:r>
      <w:r w:rsidR="00A24976" w:rsidRPr="007134F2">
        <w:rPr>
          <w:sz w:val="28"/>
          <w:szCs w:val="28"/>
        </w:rPr>
        <w:t xml:space="preserve">с предоставлением переходного периода 7 календарных дней, за исключением актуализаций, проведенных по поручениям Президента Республики Казахстан, Правительства Республики Казахстан, а также при форс-мажорах, чрезвычайных ситуациях, авариях, срочной производственной необходимости и срочных ремонтных работах. </w:t>
      </w:r>
    </w:p>
    <w:p w:rsidR="00DF1E33" w:rsidRDefault="00A24976" w:rsidP="00A24976">
      <w:pPr>
        <w:spacing w:line="233" w:lineRule="auto"/>
        <w:ind w:firstLine="567"/>
        <w:jc w:val="both"/>
        <w:rPr>
          <w:sz w:val="28"/>
          <w:szCs w:val="28"/>
        </w:rPr>
      </w:pPr>
      <w:r w:rsidRPr="007134F2">
        <w:rPr>
          <w:sz w:val="28"/>
          <w:szCs w:val="28"/>
        </w:rPr>
        <w:t>Для плановой актуализации переходный период предоставляется не менее 30 календарных дней.</w:t>
      </w:r>
    </w:p>
    <w:p w:rsidR="00DF1E33" w:rsidRPr="00F856AA" w:rsidRDefault="00DF1E33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55" w:name="_Toc494122117"/>
      <w:r w:rsidRPr="00F856AA">
        <w:rPr>
          <w:rFonts w:cs="Times New Roman"/>
        </w:rPr>
        <w:t>Загрузка актуализированной базы данных в промышленную версию ИС ЕНС ТРУ</w:t>
      </w:r>
      <w:bookmarkEnd w:id="55"/>
    </w:p>
    <w:p w:rsidR="00DF1E33" w:rsidRDefault="00DF1E33" w:rsidP="00E7385F">
      <w:pPr>
        <w:spacing w:line="233" w:lineRule="auto"/>
        <w:ind w:firstLine="567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Загрузка все</w:t>
      </w:r>
      <w:r>
        <w:rPr>
          <w:sz w:val="28"/>
          <w:szCs w:val="28"/>
        </w:rPr>
        <w:t>й</w:t>
      </w:r>
      <w:r w:rsidRPr="008E1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актуализированной базы </w:t>
      </w:r>
      <w:r w:rsidRPr="008E1105">
        <w:rPr>
          <w:sz w:val="28"/>
          <w:szCs w:val="28"/>
        </w:rPr>
        <w:t>данных осуществляется единовременно после осуществления следующих процедур:</w:t>
      </w:r>
    </w:p>
    <w:p w:rsidR="00F856AA" w:rsidRPr="008E1105" w:rsidRDefault="006E5E01" w:rsidP="00F856AA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56AA">
        <w:rPr>
          <w:sz w:val="28"/>
          <w:szCs w:val="28"/>
        </w:rPr>
        <w:t xml:space="preserve">осле согласования </w:t>
      </w:r>
      <w:r w:rsidR="00F856AA" w:rsidRPr="00F856AA">
        <w:rPr>
          <w:sz w:val="28"/>
          <w:szCs w:val="28"/>
        </w:rPr>
        <w:t>Комиссией по рассмотрению и утверждению новых кодов ЕНС ТРУ</w:t>
      </w:r>
      <w:r w:rsidR="002F69A4">
        <w:rPr>
          <w:sz w:val="28"/>
          <w:szCs w:val="28"/>
        </w:rPr>
        <w:t>;</w:t>
      </w:r>
    </w:p>
    <w:p w:rsidR="00DF1E33" w:rsidRPr="00324ADE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324ADE">
        <w:rPr>
          <w:sz w:val="28"/>
          <w:szCs w:val="28"/>
        </w:rPr>
        <w:t xml:space="preserve">после получения </w:t>
      </w:r>
      <w:r w:rsidRPr="00F856AA">
        <w:rPr>
          <w:sz w:val="28"/>
          <w:szCs w:val="28"/>
        </w:rPr>
        <w:t>согласия Руково</w:t>
      </w:r>
      <w:r w:rsidR="00F856AA" w:rsidRPr="00F856AA">
        <w:rPr>
          <w:sz w:val="28"/>
          <w:szCs w:val="28"/>
        </w:rPr>
        <w:t>дства</w:t>
      </w:r>
      <w:r w:rsidRPr="00F856AA">
        <w:rPr>
          <w:sz w:val="28"/>
          <w:szCs w:val="28"/>
        </w:rPr>
        <w:t xml:space="preserve"> </w:t>
      </w:r>
      <w:r w:rsidR="00F856AA">
        <w:rPr>
          <w:sz w:val="28"/>
          <w:szCs w:val="28"/>
        </w:rPr>
        <w:t>Товарищества</w:t>
      </w:r>
      <w:r w:rsidRPr="00324ADE">
        <w:rPr>
          <w:sz w:val="28"/>
          <w:szCs w:val="28"/>
        </w:rPr>
        <w:t>;</w:t>
      </w:r>
    </w:p>
    <w:p w:rsidR="00DF1E33" w:rsidRPr="008E1105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324ADE">
        <w:rPr>
          <w:sz w:val="28"/>
          <w:szCs w:val="28"/>
        </w:rPr>
        <w:t>после произведенного резервного копирования базы</w:t>
      </w:r>
      <w:r>
        <w:rPr>
          <w:sz w:val="28"/>
          <w:szCs w:val="28"/>
        </w:rPr>
        <w:t xml:space="preserve"> данных</w:t>
      </w:r>
      <w:r w:rsidRPr="00324ADE">
        <w:rPr>
          <w:sz w:val="28"/>
          <w:szCs w:val="28"/>
        </w:rPr>
        <w:t xml:space="preserve"> и </w:t>
      </w:r>
      <w:r>
        <w:rPr>
          <w:sz w:val="28"/>
          <w:szCs w:val="28"/>
        </w:rPr>
        <w:t>ИС ЕНС ТРУ</w:t>
      </w:r>
      <w:r w:rsidRPr="008E1105">
        <w:rPr>
          <w:sz w:val="28"/>
          <w:szCs w:val="28"/>
        </w:rPr>
        <w:t>;</w:t>
      </w:r>
    </w:p>
    <w:p w:rsidR="00DF1E33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A514AF">
        <w:rPr>
          <w:sz w:val="28"/>
          <w:szCs w:val="28"/>
        </w:rPr>
        <w:t>после произведенной контрольной проверки всех изменений базы данных ЕНС ТРУ</w:t>
      </w:r>
      <w:r w:rsidR="000B188C">
        <w:rPr>
          <w:sz w:val="28"/>
          <w:szCs w:val="28"/>
        </w:rPr>
        <w:t>;</w:t>
      </w:r>
    </w:p>
    <w:p w:rsidR="00A24976" w:rsidRPr="008E1105" w:rsidRDefault="000B188C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4976">
        <w:rPr>
          <w:sz w:val="28"/>
          <w:szCs w:val="28"/>
        </w:rPr>
        <w:t xml:space="preserve">осле определения и установления срока, необходимого для внедрения </w:t>
      </w:r>
      <w:r>
        <w:rPr>
          <w:sz w:val="28"/>
          <w:szCs w:val="28"/>
        </w:rPr>
        <w:t>результатов актуализации.</w:t>
      </w:r>
    </w:p>
    <w:p w:rsidR="00DF1E33" w:rsidRPr="00F856AA" w:rsidRDefault="00DF1E33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56" w:name="_Toc494122118"/>
      <w:r w:rsidRPr="00F856AA">
        <w:rPr>
          <w:rFonts w:cs="Times New Roman"/>
        </w:rPr>
        <w:t>Уведомление о проведенной актуализации ЕНС ТРУ заинтересованных лиц</w:t>
      </w:r>
      <w:bookmarkEnd w:id="56"/>
    </w:p>
    <w:p w:rsidR="00DF1E33" w:rsidRDefault="00F856AA" w:rsidP="00E7385F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1E33" w:rsidRPr="00324ADE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в обязательном порядке </w:t>
      </w:r>
      <w:r w:rsidR="00DF1E33" w:rsidRPr="00324ADE">
        <w:rPr>
          <w:sz w:val="28"/>
          <w:szCs w:val="28"/>
        </w:rPr>
        <w:t>уведомить всех заинтересованных лиц</w:t>
      </w:r>
      <w:r w:rsidR="00DF1E33">
        <w:rPr>
          <w:sz w:val="28"/>
          <w:szCs w:val="28"/>
        </w:rPr>
        <w:t>,</w:t>
      </w:r>
      <w:r w:rsidR="00DF1E33" w:rsidRPr="00324ADE">
        <w:rPr>
          <w:sz w:val="28"/>
          <w:szCs w:val="28"/>
        </w:rPr>
        <w:t xml:space="preserve"> как внутри Товарищества, так</w:t>
      </w:r>
      <w:r w:rsidR="00DF1E33" w:rsidRPr="008E1105">
        <w:rPr>
          <w:sz w:val="28"/>
          <w:szCs w:val="28"/>
        </w:rPr>
        <w:t xml:space="preserve"> и внешних пользователей (группа компани</w:t>
      </w:r>
      <w:r w:rsidR="00DF1E33">
        <w:rPr>
          <w:sz w:val="28"/>
          <w:szCs w:val="28"/>
        </w:rPr>
        <w:t>й</w:t>
      </w:r>
      <w:r w:rsidR="00DF1E33" w:rsidRPr="008E1105">
        <w:rPr>
          <w:sz w:val="28"/>
          <w:szCs w:val="28"/>
        </w:rPr>
        <w:t xml:space="preserve"> Фонда, </w:t>
      </w:r>
      <w:r w:rsidR="00DF1E33">
        <w:rPr>
          <w:sz w:val="28"/>
          <w:szCs w:val="28"/>
        </w:rPr>
        <w:t>государственные органы</w:t>
      </w:r>
      <w:r w:rsidR="00DF1E33" w:rsidRPr="008E1105">
        <w:rPr>
          <w:sz w:val="28"/>
          <w:szCs w:val="28"/>
        </w:rPr>
        <w:t xml:space="preserve"> и т.</w:t>
      </w:r>
      <w:r w:rsidR="00DF1E33">
        <w:rPr>
          <w:sz w:val="28"/>
          <w:szCs w:val="28"/>
        </w:rPr>
        <w:t>д</w:t>
      </w:r>
      <w:r w:rsidR="00DF1E33" w:rsidRPr="008E1105">
        <w:rPr>
          <w:sz w:val="28"/>
          <w:szCs w:val="28"/>
        </w:rPr>
        <w:t xml:space="preserve">.) по завершению процедуры </w:t>
      </w:r>
      <w:r w:rsidR="00DF1E33">
        <w:rPr>
          <w:sz w:val="28"/>
          <w:szCs w:val="28"/>
        </w:rPr>
        <w:t>актуа</w:t>
      </w:r>
      <w:r w:rsidR="00DF1E33" w:rsidRPr="008E1105">
        <w:rPr>
          <w:sz w:val="28"/>
          <w:szCs w:val="28"/>
        </w:rPr>
        <w:t>лизации.</w:t>
      </w:r>
    </w:p>
    <w:p w:rsidR="00DF1E33" w:rsidRPr="00F856AA" w:rsidRDefault="004322ED" w:rsidP="00F0715D">
      <w:pPr>
        <w:pStyle w:val="2"/>
        <w:numPr>
          <w:ilvl w:val="1"/>
          <w:numId w:val="7"/>
        </w:numPr>
        <w:rPr>
          <w:rFonts w:cs="Times New Roman"/>
        </w:rPr>
      </w:pPr>
      <w:bookmarkStart w:id="57" w:name="_Toc494122119"/>
      <w:r>
        <w:rPr>
          <w:rFonts w:cs="Times New Roman"/>
        </w:rPr>
        <w:t>Результаты актуализации базы данных и с</w:t>
      </w:r>
      <w:r w:rsidR="00DF1E33" w:rsidRPr="00F856AA">
        <w:rPr>
          <w:rFonts w:cs="Times New Roman"/>
        </w:rPr>
        <w:t>оставление отчета</w:t>
      </w:r>
      <w:bookmarkEnd w:id="57"/>
    </w:p>
    <w:p w:rsidR="004322ED" w:rsidRPr="00940B2B" w:rsidRDefault="004322ED" w:rsidP="004322ED">
      <w:pPr>
        <w:ind w:firstLine="709"/>
        <w:jc w:val="both"/>
        <w:rPr>
          <w:sz w:val="28"/>
          <w:szCs w:val="28"/>
        </w:rPr>
      </w:pPr>
      <w:r w:rsidRPr="00940B2B">
        <w:rPr>
          <w:sz w:val="28"/>
          <w:szCs w:val="28"/>
        </w:rPr>
        <w:t xml:space="preserve">По результатам </w:t>
      </w:r>
      <w:r w:rsidR="002F69A4">
        <w:rPr>
          <w:sz w:val="28"/>
          <w:szCs w:val="28"/>
        </w:rPr>
        <w:t>актуализации базы данных</w:t>
      </w:r>
      <w:r w:rsidRPr="00940B2B">
        <w:rPr>
          <w:sz w:val="28"/>
          <w:szCs w:val="28"/>
        </w:rPr>
        <w:t xml:space="preserve"> коды могут быть:</w:t>
      </w:r>
    </w:p>
    <w:p w:rsidR="004322ED" w:rsidRPr="00940B2B" w:rsidRDefault="004322ED" w:rsidP="004322ED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актуализированы</w:t>
      </w:r>
      <w:r w:rsidRPr="00940B2B">
        <w:rPr>
          <w:sz w:val="28"/>
          <w:szCs w:val="28"/>
        </w:rPr>
        <w:t>, без изменения кода;</w:t>
      </w:r>
    </w:p>
    <w:p w:rsidR="004322ED" w:rsidRPr="00940B2B" w:rsidRDefault="004322ED" w:rsidP="004322ED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актуализированы</w:t>
      </w:r>
      <w:r w:rsidRPr="00940B2B">
        <w:rPr>
          <w:sz w:val="28"/>
          <w:szCs w:val="28"/>
        </w:rPr>
        <w:t>, с изменением кода;</w:t>
      </w:r>
    </w:p>
    <w:p w:rsidR="004322ED" w:rsidRPr="00940B2B" w:rsidRDefault="004322ED" w:rsidP="004322ED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40B2B">
        <w:rPr>
          <w:sz w:val="28"/>
          <w:szCs w:val="28"/>
        </w:rPr>
        <w:t>деактивированы, со ссылкой на эталонный код;</w:t>
      </w:r>
    </w:p>
    <w:p w:rsidR="004322ED" w:rsidRPr="00940B2B" w:rsidRDefault="004322ED" w:rsidP="004322ED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940B2B">
        <w:rPr>
          <w:sz w:val="28"/>
          <w:szCs w:val="28"/>
        </w:rPr>
        <w:t>деактивированы, без ссылки на эталонный код (не приветствуется).</w:t>
      </w:r>
    </w:p>
    <w:p w:rsidR="004322ED" w:rsidRDefault="004322ED" w:rsidP="00E7385F">
      <w:pPr>
        <w:spacing w:line="233" w:lineRule="auto"/>
        <w:ind w:firstLine="567"/>
        <w:jc w:val="both"/>
        <w:rPr>
          <w:sz w:val="28"/>
          <w:szCs w:val="28"/>
        </w:rPr>
      </w:pPr>
    </w:p>
    <w:p w:rsidR="00DF1E33" w:rsidRPr="008E1105" w:rsidRDefault="00DF1E33" w:rsidP="004322ED">
      <w:pPr>
        <w:ind w:firstLine="709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В отчете отображаются следующие данные:</w:t>
      </w:r>
    </w:p>
    <w:p w:rsidR="00DF1E33" w:rsidRPr="008E1105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количество удаленных </w:t>
      </w:r>
      <w:r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ЕНС ТРУ;</w:t>
      </w:r>
    </w:p>
    <w:p w:rsidR="00DF1E33" w:rsidRPr="008E1105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lastRenderedPageBreak/>
        <w:t xml:space="preserve">количество измененных данных </w:t>
      </w:r>
      <w:r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ЕНС ТРУ;</w:t>
      </w:r>
    </w:p>
    <w:p w:rsidR="00DF1E33" w:rsidRPr="008E1105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>количество измененных данных (Шаблоны атрибут</w:t>
      </w:r>
      <w:r>
        <w:rPr>
          <w:sz w:val="28"/>
          <w:szCs w:val="28"/>
        </w:rPr>
        <w:t>ов, Атрибуты</w:t>
      </w:r>
      <w:r w:rsidRPr="008E1105">
        <w:rPr>
          <w:sz w:val="28"/>
          <w:szCs w:val="28"/>
        </w:rPr>
        <w:t xml:space="preserve"> и т.</w:t>
      </w:r>
      <w:r>
        <w:rPr>
          <w:sz w:val="28"/>
          <w:szCs w:val="28"/>
        </w:rPr>
        <w:t>д</w:t>
      </w:r>
      <w:r w:rsidRPr="008E1105">
        <w:rPr>
          <w:sz w:val="28"/>
          <w:szCs w:val="28"/>
        </w:rPr>
        <w:t>.);</w:t>
      </w:r>
    </w:p>
    <w:p w:rsidR="00DF1E33" w:rsidRPr="008E1105" w:rsidRDefault="00DF1E33" w:rsidP="00DF1E33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8E1105">
        <w:rPr>
          <w:sz w:val="28"/>
          <w:szCs w:val="28"/>
        </w:rPr>
        <w:t xml:space="preserve">список всех </w:t>
      </w:r>
      <w:r>
        <w:rPr>
          <w:sz w:val="28"/>
          <w:szCs w:val="28"/>
        </w:rPr>
        <w:t>актуал</w:t>
      </w:r>
      <w:r w:rsidRPr="008E1105">
        <w:rPr>
          <w:sz w:val="28"/>
          <w:szCs w:val="28"/>
        </w:rPr>
        <w:t>из</w:t>
      </w:r>
      <w:r>
        <w:rPr>
          <w:sz w:val="28"/>
          <w:szCs w:val="28"/>
        </w:rPr>
        <w:t>ир</w:t>
      </w:r>
      <w:r w:rsidRPr="008E1105">
        <w:rPr>
          <w:sz w:val="28"/>
          <w:szCs w:val="28"/>
        </w:rPr>
        <w:t xml:space="preserve">ованных </w:t>
      </w:r>
      <w:r>
        <w:rPr>
          <w:sz w:val="28"/>
          <w:szCs w:val="28"/>
        </w:rPr>
        <w:t>номенклатурных позиций</w:t>
      </w:r>
      <w:r w:rsidRPr="008E1105">
        <w:rPr>
          <w:sz w:val="28"/>
          <w:szCs w:val="28"/>
        </w:rPr>
        <w:t xml:space="preserve"> ЕНС ТРУ с указанием первоначального и окончательного вида для публикации на портале ЕНС ТРУ.</w:t>
      </w:r>
    </w:p>
    <w:p w:rsidR="00DF1E33" w:rsidRPr="008E1105" w:rsidRDefault="00DF1E33" w:rsidP="003400FA">
      <w:pPr>
        <w:jc w:val="both"/>
        <w:rPr>
          <w:sz w:val="28"/>
          <w:szCs w:val="28"/>
        </w:rPr>
      </w:pPr>
    </w:p>
    <w:sectPr w:rsidR="00DF1E33" w:rsidRPr="008E1105" w:rsidSect="00A514AF">
      <w:pgSz w:w="11911" w:h="16849"/>
      <w:pgMar w:top="567" w:right="567" w:bottom="709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48" w:rsidRDefault="00490448">
      <w:r>
        <w:separator/>
      </w:r>
    </w:p>
  </w:endnote>
  <w:endnote w:type="continuationSeparator" w:id="0">
    <w:p w:rsidR="00490448" w:rsidRDefault="0049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48" w:rsidRDefault="00490448">
      <w:r>
        <w:separator/>
      </w:r>
    </w:p>
  </w:footnote>
  <w:footnote w:type="continuationSeparator" w:id="0">
    <w:p w:rsidR="00490448" w:rsidRDefault="00490448">
      <w:r>
        <w:continuationSeparator/>
      </w:r>
    </w:p>
  </w:footnote>
  <w:footnote w:id="1">
    <w:p w:rsidR="00A24976" w:rsidRDefault="00A24976">
      <w:pPr>
        <w:pStyle w:val="afc"/>
      </w:pPr>
      <w:r>
        <w:rPr>
          <w:rStyle w:val="afe"/>
        </w:rPr>
        <w:footnoteRef/>
      </w:r>
      <w:r>
        <w:t xml:space="preserve"> Порядок осуществления закупок товаров, работ и услуг </w:t>
      </w:r>
      <w:r w:rsidRPr="009B3517">
        <w:t>акционерным обществом «Фонд национального благосостояния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протокольным Решением Совета Директоров №161 от 3 июля 2019 года  (далее – Порядок осуществления закупок)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921"/>
      <w:gridCol w:w="6106"/>
      <w:gridCol w:w="1966"/>
    </w:tblGrid>
    <w:tr w:rsidR="00A24976" w:rsidRPr="00DD6638">
      <w:tc>
        <w:tcPr>
          <w:tcW w:w="1329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DD6638" w:rsidRDefault="00A24976">
          <w:pPr>
            <w:spacing w:before="45" w:after="45" w:line="240" w:lineRule="atLeast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40105" cy="775970"/>
                <wp:effectExtent l="0" t="0" r="0" b="508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DD6638">
          <w:pPr>
            <w:spacing w:before="45" w:after="45"/>
            <w:jc w:val="center"/>
            <w:rPr>
              <w:rFonts w:ascii="Arial" w:eastAsia="Arial" w:hAnsi="Arial" w:cs="Arial"/>
              <w:color w:val="A6A6A6" w:themeColor="background1" w:themeShade="A6"/>
              <w:sz w:val="20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ТОО «Самрук-Казына Контракт»</w:t>
          </w:r>
        </w:p>
        <w:p w:rsidR="00A24976" w:rsidRPr="00332FB1" w:rsidRDefault="00A24976" w:rsidP="0000108B">
          <w:pPr>
            <w:spacing w:before="45" w:after="45"/>
            <w:jc w:val="center"/>
            <w:rPr>
              <w:rFonts w:ascii="Arial" w:eastAsia="Arial" w:hAnsi="Arial" w:cs="Arial"/>
              <w:color w:val="A6A6A6" w:themeColor="background1" w:themeShade="A6"/>
              <w:sz w:val="20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Метод</w:t>
          </w: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ика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ведения и </w:t>
          </w: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актуализации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данных 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br/>
            <w:t>Единого номенклатурного справочника товаров, работ и услуг (ЕНС ТРУ)</w:t>
          </w:r>
        </w:p>
      </w:tc>
      <w:tc>
        <w:tcPr>
          <w:tcW w:w="894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Страница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br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begin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instrText>PAGE</w:instrTex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separate"/>
          </w:r>
          <w:r w:rsidR="00414DCF">
            <w:rPr>
              <w:rFonts w:ascii="Arial" w:eastAsia="Arial" w:hAnsi="Arial" w:cs="Arial"/>
              <w:noProof/>
              <w:color w:val="A6A6A6" w:themeColor="background1" w:themeShade="A6"/>
              <w:sz w:val="20"/>
            </w:rPr>
            <w:t>1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end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из 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begin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instrText>NUMPAGES</w:instrTex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separate"/>
          </w:r>
          <w:r w:rsidR="00414DCF">
            <w:rPr>
              <w:rFonts w:ascii="Arial" w:eastAsia="Arial" w:hAnsi="Arial" w:cs="Arial"/>
              <w:noProof/>
              <w:color w:val="A6A6A6" w:themeColor="background1" w:themeShade="A6"/>
              <w:sz w:val="20"/>
            </w:rPr>
            <w:t>37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end"/>
          </w:r>
        </w:p>
      </w:tc>
    </w:tr>
    <w:tr w:rsidR="00A24976" w:rsidRPr="00DD6638" w:rsidTr="00766C95">
      <w:trPr>
        <w:trHeight w:val="660"/>
      </w:trPr>
      <w:tc>
        <w:tcPr>
          <w:tcW w:w="1329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DD6638" w:rsidRDefault="00A24976">
          <w:pPr>
            <w:spacing w:before="45" w:after="45"/>
            <w:rPr>
              <w:rFonts w:ascii="Arial" w:eastAsia="Arial" w:hAnsi="Arial" w:cs="Arial"/>
              <w:color w:val="000000"/>
              <w:sz w:val="20"/>
            </w:rPr>
          </w:pPr>
        </w:p>
      </w:tc>
      <w:tc>
        <w:tcPr>
          <w:tcW w:w="2777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414DCF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  <w:sz w:val="20"/>
              <w:szCs w:val="20"/>
            </w:rPr>
          </w:pPr>
          <w:r w:rsidRPr="0060578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20</w:t>
          </w:r>
          <w:r w:rsidR="00414DCF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21</w:t>
          </w:r>
          <w:r w:rsidRPr="0060578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г.</w:t>
          </w:r>
        </w:p>
      </w:tc>
      <w:tc>
        <w:tcPr>
          <w:tcW w:w="894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332FB1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Редакция № </w:t>
          </w: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4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.0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921"/>
      <w:gridCol w:w="6106"/>
      <w:gridCol w:w="1966"/>
    </w:tblGrid>
    <w:tr w:rsidR="00A24976" w:rsidRPr="0060578B">
      <w:tc>
        <w:tcPr>
          <w:tcW w:w="1329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DD6638" w:rsidRDefault="00A24976">
          <w:pPr>
            <w:spacing w:before="45" w:after="45" w:line="240" w:lineRule="atLeast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7992DB4" wp14:editId="7A7B2DCD">
                <wp:extent cx="840105" cy="7759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DD6638">
          <w:pPr>
            <w:spacing w:before="45" w:after="45"/>
            <w:jc w:val="center"/>
            <w:rPr>
              <w:rFonts w:ascii="Arial" w:eastAsia="Arial" w:hAnsi="Arial" w:cs="Arial"/>
              <w:color w:val="A6A6A6" w:themeColor="background1" w:themeShade="A6"/>
              <w:sz w:val="20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ТОО «Самрук-Казына Контракт»</w:t>
          </w:r>
          <w:bookmarkStart w:id="1" w:name="_Toc439087383"/>
        </w:p>
        <w:p w:rsidR="00A24976" w:rsidRPr="0060578B" w:rsidRDefault="00A24976" w:rsidP="00332FB1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Методика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ведения и </w:t>
          </w: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актуализации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данных 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br/>
            <w:t>Единого номенклатурного справочника товаров, работ и услуг (ЕНС ТРУ)</w:t>
          </w:r>
          <w:bookmarkEnd w:id="1"/>
        </w:p>
      </w:tc>
      <w:tc>
        <w:tcPr>
          <w:tcW w:w="894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Страница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br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begin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instrText>PAGE</w:instrTex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separate"/>
          </w:r>
          <w:r w:rsidR="00414DCF">
            <w:rPr>
              <w:rFonts w:ascii="Arial" w:eastAsia="Arial" w:hAnsi="Arial" w:cs="Arial"/>
              <w:noProof/>
              <w:color w:val="A6A6A6" w:themeColor="background1" w:themeShade="A6"/>
              <w:sz w:val="20"/>
            </w:rPr>
            <w:t>2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end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 из 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begin"/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instrText>NUMPAGES</w:instrTex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separate"/>
          </w:r>
          <w:r w:rsidR="00414DCF">
            <w:rPr>
              <w:rFonts w:ascii="Arial" w:eastAsia="Arial" w:hAnsi="Arial" w:cs="Arial"/>
              <w:noProof/>
              <w:color w:val="A6A6A6" w:themeColor="background1" w:themeShade="A6"/>
              <w:sz w:val="20"/>
            </w:rPr>
            <w:t>37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fldChar w:fldCharType="end"/>
          </w:r>
        </w:p>
      </w:tc>
    </w:tr>
    <w:tr w:rsidR="00A24976" w:rsidRPr="0060578B" w:rsidTr="000A3DE5">
      <w:trPr>
        <w:trHeight w:val="661"/>
      </w:trPr>
      <w:tc>
        <w:tcPr>
          <w:tcW w:w="1329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DD6638" w:rsidRDefault="00A24976">
          <w:pPr>
            <w:spacing w:before="45" w:after="45"/>
            <w:rPr>
              <w:rFonts w:ascii="Arial" w:eastAsia="Arial" w:hAnsi="Arial" w:cs="Arial"/>
              <w:color w:val="000000"/>
              <w:sz w:val="20"/>
            </w:rPr>
          </w:pPr>
        </w:p>
      </w:tc>
      <w:tc>
        <w:tcPr>
          <w:tcW w:w="2777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414DCF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  <w:sz w:val="20"/>
              <w:szCs w:val="20"/>
            </w:rPr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20</w:t>
          </w:r>
          <w:r w:rsidR="00414DCF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21</w:t>
          </w:r>
          <w:r w:rsidRPr="0060578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г.</w:t>
          </w:r>
        </w:p>
      </w:tc>
      <w:tc>
        <w:tcPr>
          <w:tcW w:w="894" w:type="pct"/>
          <w:shd w:val="clear" w:color="auto" w:fill="auto"/>
          <w:tcMar>
            <w:top w:w="0" w:type="dxa"/>
            <w:left w:w="108" w:type="dxa"/>
            <w:right w:w="108" w:type="dxa"/>
          </w:tcMar>
        </w:tcPr>
        <w:p w:rsidR="00A24976" w:rsidRPr="0060578B" w:rsidRDefault="00A24976" w:rsidP="00E82C44">
          <w:pPr>
            <w:spacing w:before="45" w:after="45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 xml:space="preserve">Редакция № </w:t>
          </w:r>
          <w:r>
            <w:rPr>
              <w:rFonts w:ascii="Arial" w:eastAsia="Arial" w:hAnsi="Arial" w:cs="Arial"/>
              <w:color w:val="A6A6A6" w:themeColor="background1" w:themeShade="A6"/>
              <w:sz w:val="20"/>
            </w:rPr>
            <w:t>4</w:t>
          </w:r>
          <w:r w:rsidRPr="0060578B">
            <w:rPr>
              <w:rFonts w:ascii="Arial" w:eastAsia="Arial" w:hAnsi="Arial" w:cs="Arial"/>
              <w:color w:val="A6A6A6" w:themeColor="background1" w:themeShade="A6"/>
              <w:sz w:val="20"/>
            </w:rPr>
            <w:t>.0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345DCC"/>
    <w:lvl w:ilvl="0">
      <w:start w:val="1"/>
      <w:numFmt w:val="decimal"/>
      <w:pStyle w:val="1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8941"/>
        </w:tabs>
        <w:ind w:left="8725" w:hanging="504"/>
      </w:pPr>
    </w:lvl>
    <w:lvl w:ilvl="3">
      <w:start w:val="1"/>
      <w:numFmt w:val="decimal"/>
      <w:pStyle w:val="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i w:val="0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3F0BB5"/>
    <w:multiLevelType w:val="multilevel"/>
    <w:tmpl w:val="B28C30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41D75C7"/>
    <w:multiLevelType w:val="multilevel"/>
    <w:tmpl w:val="C1021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51E37FC"/>
    <w:multiLevelType w:val="hybridMultilevel"/>
    <w:tmpl w:val="9E1AC7CC"/>
    <w:lvl w:ilvl="0" w:tplc="AB9E68A4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424E4"/>
    <w:multiLevelType w:val="hybridMultilevel"/>
    <w:tmpl w:val="717C2CC4"/>
    <w:lvl w:ilvl="0" w:tplc="ACEEB7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FB471D4"/>
    <w:multiLevelType w:val="multilevel"/>
    <w:tmpl w:val="2006CC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FEC4FB1"/>
    <w:multiLevelType w:val="hybridMultilevel"/>
    <w:tmpl w:val="053C3222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65D2B78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1"/>
    <w:rsid w:val="0000108B"/>
    <w:rsid w:val="00004046"/>
    <w:rsid w:val="000217A3"/>
    <w:rsid w:val="000233D6"/>
    <w:rsid w:val="00023F1A"/>
    <w:rsid w:val="000246BB"/>
    <w:rsid w:val="000266C2"/>
    <w:rsid w:val="00030FD9"/>
    <w:rsid w:val="00033116"/>
    <w:rsid w:val="00033F0E"/>
    <w:rsid w:val="00034CD2"/>
    <w:rsid w:val="000404DF"/>
    <w:rsid w:val="0005147E"/>
    <w:rsid w:val="00056961"/>
    <w:rsid w:val="00066D92"/>
    <w:rsid w:val="00066F11"/>
    <w:rsid w:val="000673CA"/>
    <w:rsid w:val="00067690"/>
    <w:rsid w:val="00071EB0"/>
    <w:rsid w:val="00074742"/>
    <w:rsid w:val="0007609F"/>
    <w:rsid w:val="00077300"/>
    <w:rsid w:val="00077413"/>
    <w:rsid w:val="00084EBF"/>
    <w:rsid w:val="00085406"/>
    <w:rsid w:val="00085DAA"/>
    <w:rsid w:val="000920CE"/>
    <w:rsid w:val="000962FD"/>
    <w:rsid w:val="000A1D39"/>
    <w:rsid w:val="000A383A"/>
    <w:rsid w:val="000A3DE5"/>
    <w:rsid w:val="000A78A0"/>
    <w:rsid w:val="000A7E27"/>
    <w:rsid w:val="000B188C"/>
    <w:rsid w:val="000B375E"/>
    <w:rsid w:val="000B5DAE"/>
    <w:rsid w:val="000B646C"/>
    <w:rsid w:val="000C219A"/>
    <w:rsid w:val="000D0976"/>
    <w:rsid w:val="000D52BA"/>
    <w:rsid w:val="000E4DA8"/>
    <w:rsid w:val="000E6268"/>
    <w:rsid w:val="000E6288"/>
    <w:rsid w:val="000E6647"/>
    <w:rsid w:val="000F4C75"/>
    <w:rsid w:val="000F7151"/>
    <w:rsid w:val="000F7D11"/>
    <w:rsid w:val="0010491D"/>
    <w:rsid w:val="00104995"/>
    <w:rsid w:val="00105F05"/>
    <w:rsid w:val="001110AA"/>
    <w:rsid w:val="00111B96"/>
    <w:rsid w:val="001129DD"/>
    <w:rsid w:val="00115CEC"/>
    <w:rsid w:val="00124667"/>
    <w:rsid w:val="00124759"/>
    <w:rsid w:val="001317BF"/>
    <w:rsid w:val="00133850"/>
    <w:rsid w:val="0013435D"/>
    <w:rsid w:val="0013453A"/>
    <w:rsid w:val="00135042"/>
    <w:rsid w:val="0013657B"/>
    <w:rsid w:val="0013658E"/>
    <w:rsid w:val="00137DA9"/>
    <w:rsid w:val="001405FE"/>
    <w:rsid w:val="00147014"/>
    <w:rsid w:val="00151217"/>
    <w:rsid w:val="0015218C"/>
    <w:rsid w:val="00156987"/>
    <w:rsid w:val="001570BE"/>
    <w:rsid w:val="00162FFB"/>
    <w:rsid w:val="0016359D"/>
    <w:rsid w:val="00163C9C"/>
    <w:rsid w:val="00164492"/>
    <w:rsid w:val="0016641D"/>
    <w:rsid w:val="00174370"/>
    <w:rsid w:val="00183554"/>
    <w:rsid w:val="00183908"/>
    <w:rsid w:val="001849C6"/>
    <w:rsid w:val="00184F5D"/>
    <w:rsid w:val="00185682"/>
    <w:rsid w:val="00186CC9"/>
    <w:rsid w:val="001900BB"/>
    <w:rsid w:val="00190204"/>
    <w:rsid w:val="00191A14"/>
    <w:rsid w:val="0019383E"/>
    <w:rsid w:val="001A73D2"/>
    <w:rsid w:val="001B02D6"/>
    <w:rsid w:val="001B30BD"/>
    <w:rsid w:val="001C04C3"/>
    <w:rsid w:val="001C177E"/>
    <w:rsid w:val="001C2775"/>
    <w:rsid w:val="001C520A"/>
    <w:rsid w:val="001C6CEF"/>
    <w:rsid w:val="001C7E17"/>
    <w:rsid w:val="001D7E4E"/>
    <w:rsid w:val="001E0E64"/>
    <w:rsid w:val="001E3B57"/>
    <w:rsid w:val="001E40C2"/>
    <w:rsid w:val="001E7A87"/>
    <w:rsid w:val="001F4316"/>
    <w:rsid w:val="00200787"/>
    <w:rsid w:val="0020331A"/>
    <w:rsid w:val="00207489"/>
    <w:rsid w:val="002074ED"/>
    <w:rsid w:val="002119BB"/>
    <w:rsid w:val="00213AEB"/>
    <w:rsid w:val="002155BD"/>
    <w:rsid w:val="00215CDF"/>
    <w:rsid w:val="00215D21"/>
    <w:rsid w:val="00216950"/>
    <w:rsid w:val="00222D84"/>
    <w:rsid w:val="0023493C"/>
    <w:rsid w:val="00234C3B"/>
    <w:rsid w:val="002401A5"/>
    <w:rsid w:val="00241A9C"/>
    <w:rsid w:val="002433DA"/>
    <w:rsid w:val="0024534C"/>
    <w:rsid w:val="00246FAD"/>
    <w:rsid w:val="00254802"/>
    <w:rsid w:val="00255573"/>
    <w:rsid w:val="00256C9E"/>
    <w:rsid w:val="0026159E"/>
    <w:rsid w:val="00262A64"/>
    <w:rsid w:val="00262BF3"/>
    <w:rsid w:val="00262C5C"/>
    <w:rsid w:val="00271F59"/>
    <w:rsid w:val="0027523F"/>
    <w:rsid w:val="002777FA"/>
    <w:rsid w:val="00280116"/>
    <w:rsid w:val="00283730"/>
    <w:rsid w:val="00284BD1"/>
    <w:rsid w:val="00285652"/>
    <w:rsid w:val="0029201F"/>
    <w:rsid w:val="002942C5"/>
    <w:rsid w:val="00294D24"/>
    <w:rsid w:val="00296555"/>
    <w:rsid w:val="00297174"/>
    <w:rsid w:val="00297AA7"/>
    <w:rsid w:val="002A1B40"/>
    <w:rsid w:val="002A5F0D"/>
    <w:rsid w:val="002A7CEB"/>
    <w:rsid w:val="002A7E29"/>
    <w:rsid w:val="002B1657"/>
    <w:rsid w:val="002B1692"/>
    <w:rsid w:val="002B1EE2"/>
    <w:rsid w:val="002B3A68"/>
    <w:rsid w:val="002B3CA0"/>
    <w:rsid w:val="002B4E9F"/>
    <w:rsid w:val="002C23EC"/>
    <w:rsid w:val="002D42F4"/>
    <w:rsid w:val="002D54E4"/>
    <w:rsid w:val="002E01EF"/>
    <w:rsid w:val="002E3BA1"/>
    <w:rsid w:val="002E5DC7"/>
    <w:rsid w:val="002E7378"/>
    <w:rsid w:val="002E79C4"/>
    <w:rsid w:val="002F286A"/>
    <w:rsid w:val="002F5C54"/>
    <w:rsid w:val="002F69A4"/>
    <w:rsid w:val="002F70C0"/>
    <w:rsid w:val="00311976"/>
    <w:rsid w:val="003145C4"/>
    <w:rsid w:val="00316B5F"/>
    <w:rsid w:val="00324ADE"/>
    <w:rsid w:val="00327C4D"/>
    <w:rsid w:val="00330640"/>
    <w:rsid w:val="00332955"/>
    <w:rsid w:val="00332FB1"/>
    <w:rsid w:val="00337105"/>
    <w:rsid w:val="003400FA"/>
    <w:rsid w:val="00340AC6"/>
    <w:rsid w:val="003430FD"/>
    <w:rsid w:val="00345AEE"/>
    <w:rsid w:val="00351AD7"/>
    <w:rsid w:val="00354633"/>
    <w:rsid w:val="003603DD"/>
    <w:rsid w:val="00360C53"/>
    <w:rsid w:val="00366DF5"/>
    <w:rsid w:val="00367326"/>
    <w:rsid w:val="003677C4"/>
    <w:rsid w:val="003842B4"/>
    <w:rsid w:val="00385000"/>
    <w:rsid w:val="00385641"/>
    <w:rsid w:val="003877BA"/>
    <w:rsid w:val="00390CBB"/>
    <w:rsid w:val="00391F7A"/>
    <w:rsid w:val="00391FFA"/>
    <w:rsid w:val="00392F78"/>
    <w:rsid w:val="003930AE"/>
    <w:rsid w:val="003946BF"/>
    <w:rsid w:val="003A418F"/>
    <w:rsid w:val="003A4FB5"/>
    <w:rsid w:val="003B2210"/>
    <w:rsid w:val="003B7136"/>
    <w:rsid w:val="003C246E"/>
    <w:rsid w:val="003C2D58"/>
    <w:rsid w:val="003C5A37"/>
    <w:rsid w:val="003C7202"/>
    <w:rsid w:val="003D2270"/>
    <w:rsid w:val="003D257A"/>
    <w:rsid w:val="003D4E59"/>
    <w:rsid w:val="003D6134"/>
    <w:rsid w:val="003E259C"/>
    <w:rsid w:val="003E2A4D"/>
    <w:rsid w:val="003E56D1"/>
    <w:rsid w:val="00402215"/>
    <w:rsid w:val="0040298D"/>
    <w:rsid w:val="00403132"/>
    <w:rsid w:val="004112F8"/>
    <w:rsid w:val="00411ED2"/>
    <w:rsid w:val="004136DE"/>
    <w:rsid w:val="0041407D"/>
    <w:rsid w:val="00414DCF"/>
    <w:rsid w:val="0041548D"/>
    <w:rsid w:val="004301B8"/>
    <w:rsid w:val="004308F6"/>
    <w:rsid w:val="004322ED"/>
    <w:rsid w:val="00440E27"/>
    <w:rsid w:val="00442096"/>
    <w:rsid w:val="00442F26"/>
    <w:rsid w:val="004446AD"/>
    <w:rsid w:val="00447C54"/>
    <w:rsid w:val="0045480E"/>
    <w:rsid w:val="004556F0"/>
    <w:rsid w:val="00455877"/>
    <w:rsid w:val="00461AA9"/>
    <w:rsid w:val="004624BB"/>
    <w:rsid w:val="00464104"/>
    <w:rsid w:val="00466868"/>
    <w:rsid w:val="00470917"/>
    <w:rsid w:val="00470FCF"/>
    <w:rsid w:val="00473202"/>
    <w:rsid w:val="00476862"/>
    <w:rsid w:val="0048069F"/>
    <w:rsid w:val="00481B87"/>
    <w:rsid w:val="00486B39"/>
    <w:rsid w:val="004874F6"/>
    <w:rsid w:val="00490448"/>
    <w:rsid w:val="00493DF2"/>
    <w:rsid w:val="00495400"/>
    <w:rsid w:val="004963FC"/>
    <w:rsid w:val="00496998"/>
    <w:rsid w:val="004A1063"/>
    <w:rsid w:val="004A1359"/>
    <w:rsid w:val="004A2C5A"/>
    <w:rsid w:val="004A60CE"/>
    <w:rsid w:val="004A66EF"/>
    <w:rsid w:val="004A6D54"/>
    <w:rsid w:val="004B0349"/>
    <w:rsid w:val="004B24CD"/>
    <w:rsid w:val="004B4558"/>
    <w:rsid w:val="004C3835"/>
    <w:rsid w:val="004C3D3B"/>
    <w:rsid w:val="004C6D52"/>
    <w:rsid w:val="004D2EDA"/>
    <w:rsid w:val="004D3CDC"/>
    <w:rsid w:val="004D4882"/>
    <w:rsid w:val="004D6B72"/>
    <w:rsid w:val="004E5A3F"/>
    <w:rsid w:val="004F3623"/>
    <w:rsid w:val="004F69C0"/>
    <w:rsid w:val="0050155E"/>
    <w:rsid w:val="00503C70"/>
    <w:rsid w:val="00504A08"/>
    <w:rsid w:val="0050520C"/>
    <w:rsid w:val="00507175"/>
    <w:rsid w:val="00512652"/>
    <w:rsid w:val="00512687"/>
    <w:rsid w:val="005144D9"/>
    <w:rsid w:val="005214A7"/>
    <w:rsid w:val="00521988"/>
    <w:rsid w:val="00522622"/>
    <w:rsid w:val="0052271C"/>
    <w:rsid w:val="00525AEF"/>
    <w:rsid w:val="005319DF"/>
    <w:rsid w:val="00545760"/>
    <w:rsid w:val="005513DC"/>
    <w:rsid w:val="00551624"/>
    <w:rsid w:val="00556147"/>
    <w:rsid w:val="00556FEC"/>
    <w:rsid w:val="00562D3B"/>
    <w:rsid w:val="00564174"/>
    <w:rsid w:val="00565429"/>
    <w:rsid w:val="00582538"/>
    <w:rsid w:val="005839D2"/>
    <w:rsid w:val="0058470C"/>
    <w:rsid w:val="00584B0B"/>
    <w:rsid w:val="00585A74"/>
    <w:rsid w:val="00585EA8"/>
    <w:rsid w:val="00590A2C"/>
    <w:rsid w:val="005929CF"/>
    <w:rsid w:val="00596D52"/>
    <w:rsid w:val="005A318E"/>
    <w:rsid w:val="005B38F0"/>
    <w:rsid w:val="005C12F8"/>
    <w:rsid w:val="005C13A0"/>
    <w:rsid w:val="005C1E7D"/>
    <w:rsid w:val="005C5360"/>
    <w:rsid w:val="005C59D3"/>
    <w:rsid w:val="005C71C3"/>
    <w:rsid w:val="005D0E44"/>
    <w:rsid w:val="005D34E9"/>
    <w:rsid w:val="005D3866"/>
    <w:rsid w:val="005D5063"/>
    <w:rsid w:val="005D5C90"/>
    <w:rsid w:val="005D79D8"/>
    <w:rsid w:val="005E09A6"/>
    <w:rsid w:val="005F0923"/>
    <w:rsid w:val="005F37A2"/>
    <w:rsid w:val="005F7529"/>
    <w:rsid w:val="00604895"/>
    <w:rsid w:val="00605552"/>
    <w:rsid w:val="0060578B"/>
    <w:rsid w:val="006067E1"/>
    <w:rsid w:val="00606933"/>
    <w:rsid w:val="00611AAE"/>
    <w:rsid w:val="006125B8"/>
    <w:rsid w:val="00613657"/>
    <w:rsid w:val="00616883"/>
    <w:rsid w:val="00617C51"/>
    <w:rsid w:val="006201D0"/>
    <w:rsid w:val="0062243D"/>
    <w:rsid w:val="00622D21"/>
    <w:rsid w:val="00627B9D"/>
    <w:rsid w:val="00631B77"/>
    <w:rsid w:val="00632C68"/>
    <w:rsid w:val="0064099B"/>
    <w:rsid w:val="00641DCB"/>
    <w:rsid w:val="006426DB"/>
    <w:rsid w:val="00642CE0"/>
    <w:rsid w:val="00643740"/>
    <w:rsid w:val="00643DBE"/>
    <w:rsid w:val="00645527"/>
    <w:rsid w:val="00646931"/>
    <w:rsid w:val="00650982"/>
    <w:rsid w:val="00656C8D"/>
    <w:rsid w:val="00656F57"/>
    <w:rsid w:val="00662BA2"/>
    <w:rsid w:val="006631FB"/>
    <w:rsid w:val="0066361E"/>
    <w:rsid w:val="00666098"/>
    <w:rsid w:val="00671DF8"/>
    <w:rsid w:val="00675BFF"/>
    <w:rsid w:val="00682F8D"/>
    <w:rsid w:val="00684438"/>
    <w:rsid w:val="006948E5"/>
    <w:rsid w:val="006956EB"/>
    <w:rsid w:val="00695780"/>
    <w:rsid w:val="00697843"/>
    <w:rsid w:val="0069785F"/>
    <w:rsid w:val="006A0BA2"/>
    <w:rsid w:val="006A56F3"/>
    <w:rsid w:val="006B1CD5"/>
    <w:rsid w:val="006B32CF"/>
    <w:rsid w:val="006B4273"/>
    <w:rsid w:val="006B4312"/>
    <w:rsid w:val="006C0066"/>
    <w:rsid w:val="006C1D20"/>
    <w:rsid w:val="006C29E5"/>
    <w:rsid w:val="006C5E51"/>
    <w:rsid w:val="006C7B20"/>
    <w:rsid w:val="006D0D81"/>
    <w:rsid w:val="006D25D5"/>
    <w:rsid w:val="006D3D98"/>
    <w:rsid w:val="006D5BEC"/>
    <w:rsid w:val="006D725C"/>
    <w:rsid w:val="006D75FC"/>
    <w:rsid w:val="006E16B0"/>
    <w:rsid w:val="006E5E01"/>
    <w:rsid w:val="006E7A8A"/>
    <w:rsid w:val="006F2388"/>
    <w:rsid w:val="006F37E9"/>
    <w:rsid w:val="006F4868"/>
    <w:rsid w:val="006F5E3D"/>
    <w:rsid w:val="0070083B"/>
    <w:rsid w:val="00700CE7"/>
    <w:rsid w:val="00707042"/>
    <w:rsid w:val="00710792"/>
    <w:rsid w:val="00710E15"/>
    <w:rsid w:val="00711A45"/>
    <w:rsid w:val="007122DD"/>
    <w:rsid w:val="00713A43"/>
    <w:rsid w:val="0071727E"/>
    <w:rsid w:val="00720D2D"/>
    <w:rsid w:val="00725E4B"/>
    <w:rsid w:val="00726692"/>
    <w:rsid w:val="00726A99"/>
    <w:rsid w:val="00727AC3"/>
    <w:rsid w:val="00727BCC"/>
    <w:rsid w:val="00730DA4"/>
    <w:rsid w:val="00737C40"/>
    <w:rsid w:val="00740E2E"/>
    <w:rsid w:val="007456F0"/>
    <w:rsid w:val="00745F0F"/>
    <w:rsid w:val="00751DCB"/>
    <w:rsid w:val="00753FC3"/>
    <w:rsid w:val="007577D3"/>
    <w:rsid w:val="00760482"/>
    <w:rsid w:val="00760945"/>
    <w:rsid w:val="00763599"/>
    <w:rsid w:val="00766C1A"/>
    <w:rsid w:val="00766C95"/>
    <w:rsid w:val="007751E4"/>
    <w:rsid w:val="007757A6"/>
    <w:rsid w:val="00783160"/>
    <w:rsid w:val="007919B8"/>
    <w:rsid w:val="0079297E"/>
    <w:rsid w:val="007A145C"/>
    <w:rsid w:val="007A4AA2"/>
    <w:rsid w:val="007A5FF6"/>
    <w:rsid w:val="007B2C08"/>
    <w:rsid w:val="007B504A"/>
    <w:rsid w:val="007C0446"/>
    <w:rsid w:val="007C2C7D"/>
    <w:rsid w:val="007C3586"/>
    <w:rsid w:val="007D14EB"/>
    <w:rsid w:val="007E66E5"/>
    <w:rsid w:val="007E784F"/>
    <w:rsid w:val="007F0178"/>
    <w:rsid w:val="007F02E6"/>
    <w:rsid w:val="00801AC8"/>
    <w:rsid w:val="0080402B"/>
    <w:rsid w:val="008047E8"/>
    <w:rsid w:val="00804C85"/>
    <w:rsid w:val="00805E43"/>
    <w:rsid w:val="00816511"/>
    <w:rsid w:val="00821200"/>
    <w:rsid w:val="00821E60"/>
    <w:rsid w:val="00822AB5"/>
    <w:rsid w:val="008235A2"/>
    <w:rsid w:val="00833E93"/>
    <w:rsid w:val="0083473D"/>
    <w:rsid w:val="008350D1"/>
    <w:rsid w:val="00835135"/>
    <w:rsid w:val="00835801"/>
    <w:rsid w:val="00837F26"/>
    <w:rsid w:val="008400E7"/>
    <w:rsid w:val="00841066"/>
    <w:rsid w:val="00842837"/>
    <w:rsid w:val="00843335"/>
    <w:rsid w:val="008438D3"/>
    <w:rsid w:val="008507AB"/>
    <w:rsid w:val="008568B7"/>
    <w:rsid w:val="00856C77"/>
    <w:rsid w:val="00861D35"/>
    <w:rsid w:val="00862284"/>
    <w:rsid w:val="00865DE3"/>
    <w:rsid w:val="00866AFB"/>
    <w:rsid w:val="0087061B"/>
    <w:rsid w:val="00873047"/>
    <w:rsid w:val="00873606"/>
    <w:rsid w:val="008738C5"/>
    <w:rsid w:val="00873F81"/>
    <w:rsid w:val="00874535"/>
    <w:rsid w:val="0087482F"/>
    <w:rsid w:val="0088109D"/>
    <w:rsid w:val="00881C66"/>
    <w:rsid w:val="008826DD"/>
    <w:rsid w:val="008847A8"/>
    <w:rsid w:val="008941FC"/>
    <w:rsid w:val="00897205"/>
    <w:rsid w:val="008A2DBE"/>
    <w:rsid w:val="008B0398"/>
    <w:rsid w:val="008B3668"/>
    <w:rsid w:val="008B3C61"/>
    <w:rsid w:val="008B486B"/>
    <w:rsid w:val="008B6580"/>
    <w:rsid w:val="008C1A3D"/>
    <w:rsid w:val="008C5A6A"/>
    <w:rsid w:val="008C6C49"/>
    <w:rsid w:val="008D078E"/>
    <w:rsid w:val="008D55E7"/>
    <w:rsid w:val="008D5713"/>
    <w:rsid w:val="008D7DD4"/>
    <w:rsid w:val="008E1105"/>
    <w:rsid w:val="008E21E3"/>
    <w:rsid w:val="008E2DFF"/>
    <w:rsid w:val="008E45FC"/>
    <w:rsid w:val="008E5A6F"/>
    <w:rsid w:val="008E72C4"/>
    <w:rsid w:val="008E76D4"/>
    <w:rsid w:val="008E7F56"/>
    <w:rsid w:val="008F16C0"/>
    <w:rsid w:val="009073B1"/>
    <w:rsid w:val="009103B3"/>
    <w:rsid w:val="0091287C"/>
    <w:rsid w:val="00915B93"/>
    <w:rsid w:val="00920075"/>
    <w:rsid w:val="0092615B"/>
    <w:rsid w:val="0092676D"/>
    <w:rsid w:val="009269C1"/>
    <w:rsid w:val="00927167"/>
    <w:rsid w:val="00936BB1"/>
    <w:rsid w:val="009404C2"/>
    <w:rsid w:val="009405EA"/>
    <w:rsid w:val="00940B2B"/>
    <w:rsid w:val="00940D72"/>
    <w:rsid w:val="009416BF"/>
    <w:rsid w:val="009435B7"/>
    <w:rsid w:val="00950EDB"/>
    <w:rsid w:val="00951784"/>
    <w:rsid w:val="0095453B"/>
    <w:rsid w:val="00954FC0"/>
    <w:rsid w:val="00957D8E"/>
    <w:rsid w:val="00960791"/>
    <w:rsid w:val="00963F3E"/>
    <w:rsid w:val="00970D1A"/>
    <w:rsid w:val="0097186D"/>
    <w:rsid w:val="0097298F"/>
    <w:rsid w:val="00973E09"/>
    <w:rsid w:val="00977A63"/>
    <w:rsid w:val="009804DF"/>
    <w:rsid w:val="00981D3E"/>
    <w:rsid w:val="00983C98"/>
    <w:rsid w:val="009855DA"/>
    <w:rsid w:val="009951C4"/>
    <w:rsid w:val="00995FA1"/>
    <w:rsid w:val="009977E1"/>
    <w:rsid w:val="009A0159"/>
    <w:rsid w:val="009A2A53"/>
    <w:rsid w:val="009A313C"/>
    <w:rsid w:val="009B3038"/>
    <w:rsid w:val="009B3517"/>
    <w:rsid w:val="009B385C"/>
    <w:rsid w:val="009B4848"/>
    <w:rsid w:val="009C525A"/>
    <w:rsid w:val="009C5D9C"/>
    <w:rsid w:val="009C6843"/>
    <w:rsid w:val="009C7120"/>
    <w:rsid w:val="009D01F9"/>
    <w:rsid w:val="009E2704"/>
    <w:rsid w:val="009E38B2"/>
    <w:rsid w:val="009E60C1"/>
    <w:rsid w:val="009E7368"/>
    <w:rsid w:val="009F025C"/>
    <w:rsid w:val="009F1033"/>
    <w:rsid w:val="009F1844"/>
    <w:rsid w:val="009F2F14"/>
    <w:rsid w:val="009F6E1C"/>
    <w:rsid w:val="00A03BFF"/>
    <w:rsid w:val="00A04851"/>
    <w:rsid w:val="00A05476"/>
    <w:rsid w:val="00A059C8"/>
    <w:rsid w:val="00A0659A"/>
    <w:rsid w:val="00A12F61"/>
    <w:rsid w:val="00A21D08"/>
    <w:rsid w:val="00A24439"/>
    <w:rsid w:val="00A24976"/>
    <w:rsid w:val="00A31F2F"/>
    <w:rsid w:val="00A33530"/>
    <w:rsid w:val="00A36174"/>
    <w:rsid w:val="00A36756"/>
    <w:rsid w:val="00A46D6F"/>
    <w:rsid w:val="00A514AF"/>
    <w:rsid w:val="00A530CE"/>
    <w:rsid w:val="00A534A9"/>
    <w:rsid w:val="00A6152E"/>
    <w:rsid w:val="00A655F4"/>
    <w:rsid w:val="00A70ACF"/>
    <w:rsid w:val="00A7345F"/>
    <w:rsid w:val="00A774ED"/>
    <w:rsid w:val="00A777DE"/>
    <w:rsid w:val="00A81CFD"/>
    <w:rsid w:val="00A82A78"/>
    <w:rsid w:val="00A8395D"/>
    <w:rsid w:val="00A8483B"/>
    <w:rsid w:val="00A85553"/>
    <w:rsid w:val="00AA198E"/>
    <w:rsid w:val="00AA3A53"/>
    <w:rsid w:val="00AB1BE2"/>
    <w:rsid w:val="00AC0B5B"/>
    <w:rsid w:val="00AC33AC"/>
    <w:rsid w:val="00AC588D"/>
    <w:rsid w:val="00AC58B2"/>
    <w:rsid w:val="00AD2254"/>
    <w:rsid w:val="00AD6990"/>
    <w:rsid w:val="00AE1426"/>
    <w:rsid w:val="00AE1630"/>
    <w:rsid w:val="00AE5C3A"/>
    <w:rsid w:val="00AF3416"/>
    <w:rsid w:val="00AF71E9"/>
    <w:rsid w:val="00B03141"/>
    <w:rsid w:val="00B04477"/>
    <w:rsid w:val="00B05786"/>
    <w:rsid w:val="00B057BC"/>
    <w:rsid w:val="00B13A11"/>
    <w:rsid w:val="00B13C4B"/>
    <w:rsid w:val="00B1622D"/>
    <w:rsid w:val="00B165BD"/>
    <w:rsid w:val="00B20957"/>
    <w:rsid w:val="00B213FB"/>
    <w:rsid w:val="00B21EFA"/>
    <w:rsid w:val="00B23A32"/>
    <w:rsid w:val="00B26D7F"/>
    <w:rsid w:val="00B32150"/>
    <w:rsid w:val="00B32C6B"/>
    <w:rsid w:val="00B432AC"/>
    <w:rsid w:val="00B5135F"/>
    <w:rsid w:val="00B519F3"/>
    <w:rsid w:val="00B60052"/>
    <w:rsid w:val="00B63328"/>
    <w:rsid w:val="00B636FE"/>
    <w:rsid w:val="00B64BE1"/>
    <w:rsid w:val="00B64C3A"/>
    <w:rsid w:val="00B6625B"/>
    <w:rsid w:val="00B7186B"/>
    <w:rsid w:val="00B741BF"/>
    <w:rsid w:val="00B75681"/>
    <w:rsid w:val="00B76420"/>
    <w:rsid w:val="00B77215"/>
    <w:rsid w:val="00B80A34"/>
    <w:rsid w:val="00B80FF2"/>
    <w:rsid w:val="00B92193"/>
    <w:rsid w:val="00B9318F"/>
    <w:rsid w:val="00B94FF1"/>
    <w:rsid w:val="00B955A5"/>
    <w:rsid w:val="00BA2850"/>
    <w:rsid w:val="00BA496C"/>
    <w:rsid w:val="00BA4C6B"/>
    <w:rsid w:val="00BB3524"/>
    <w:rsid w:val="00BB3830"/>
    <w:rsid w:val="00BC3C31"/>
    <w:rsid w:val="00BD07CD"/>
    <w:rsid w:val="00BD30CF"/>
    <w:rsid w:val="00BD394A"/>
    <w:rsid w:val="00BD7724"/>
    <w:rsid w:val="00BD7B6A"/>
    <w:rsid w:val="00BE43B6"/>
    <w:rsid w:val="00BE585E"/>
    <w:rsid w:val="00BE6323"/>
    <w:rsid w:val="00BF290E"/>
    <w:rsid w:val="00BF79AF"/>
    <w:rsid w:val="00C16408"/>
    <w:rsid w:val="00C17A52"/>
    <w:rsid w:val="00C17F73"/>
    <w:rsid w:val="00C223F8"/>
    <w:rsid w:val="00C23881"/>
    <w:rsid w:val="00C31C68"/>
    <w:rsid w:val="00C32E11"/>
    <w:rsid w:val="00C35722"/>
    <w:rsid w:val="00C3662D"/>
    <w:rsid w:val="00C36BC1"/>
    <w:rsid w:val="00C4108A"/>
    <w:rsid w:val="00C43FD8"/>
    <w:rsid w:val="00C50743"/>
    <w:rsid w:val="00C54627"/>
    <w:rsid w:val="00C54638"/>
    <w:rsid w:val="00C624B4"/>
    <w:rsid w:val="00C6300B"/>
    <w:rsid w:val="00C6346A"/>
    <w:rsid w:val="00C73A09"/>
    <w:rsid w:val="00C77A77"/>
    <w:rsid w:val="00C82800"/>
    <w:rsid w:val="00C82CA2"/>
    <w:rsid w:val="00C84C27"/>
    <w:rsid w:val="00C85FDB"/>
    <w:rsid w:val="00C873DD"/>
    <w:rsid w:val="00C874CA"/>
    <w:rsid w:val="00C91D2F"/>
    <w:rsid w:val="00C92C61"/>
    <w:rsid w:val="00C93E4F"/>
    <w:rsid w:val="00C9472E"/>
    <w:rsid w:val="00C961A3"/>
    <w:rsid w:val="00C97D87"/>
    <w:rsid w:val="00CA55E7"/>
    <w:rsid w:val="00CB0AC8"/>
    <w:rsid w:val="00CB5842"/>
    <w:rsid w:val="00CB5FFB"/>
    <w:rsid w:val="00CB65B0"/>
    <w:rsid w:val="00CB6A9A"/>
    <w:rsid w:val="00CB6E6C"/>
    <w:rsid w:val="00CB7835"/>
    <w:rsid w:val="00CB7E23"/>
    <w:rsid w:val="00CC1B9B"/>
    <w:rsid w:val="00CD49F3"/>
    <w:rsid w:val="00CD740A"/>
    <w:rsid w:val="00CE1531"/>
    <w:rsid w:val="00CE7DF8"/>
    <w:rsid w:val="00CF3E16"/>
    <w:rsid w:val="00CF4915"/>
    <w:rsid w:val="00CF592F"/>
    <w:rsid w:val="00CF727F"/>
    <w:rsid w:val="00D017B7"/>
    <w:rsid w:val="00D01F9E"/>
    <w:rsid w:val="00D0515C"/>
    <w:rsid w:val="00D055EE"/>
    <w:rsid w:val="00D06C27"/>
    <w:rsid w:val="00D06DF4"/>
    <w:rsid w:val="00D1304E"/>
    <w:rsid w:val="00D14702"/>
    <w:rsid w:val="00D217A9"/>
    <w:rsid w:val="00D22878"/>
    <w:rsid w:val="00D22C39"/>
    <w:rsid w:val="00D26541"/>
    <w:rsid w:val="00D26E78"/>
    <w:rsid w:val="00D302B0"/>
    <w:rsid w:val="00D31DC0"/>
    <w:rsid w:val="00D3205F"/>
    <w:rsid w:val="00D352A2"/>
    <w:rsid w:val="00D44506"/>
    <w:rsid w:val="00D55A6A"/>
    <w:rsid w:val="00D55FB6"/>
    <w:rsid w:val="00D560D0"/>
    <w:rsid w:val="00D64B51"/>
    <w:rsid w:val="00D65FFF"/>
    <w:rsid w:val="00D70419"/>
    <w:rsid w:val="00D7090A"/>
    <w:rsid w:val="00D70D3A"/>
    <w:rsid w:val="00D7160C"/>
    <w:rsid w:val="00D74604"/>
    <w:rsid w:val="00D7620D"/>
    <w:rsid w:val="00D852DA"/>
    <w:rsid w:val="00D9016A"/>
    <w:rsid w:val="00D9290A"/>
    <w:rsid w:val="00D934E3"/>
    <w:rsid w:val="00D9429B"/>
    <w:rsid w:val="00D95A30"/>
    <w:rsid w:val="00DA0213"/>
    <w:rsid w:val="00DA2092"/>
    <w:rsid w:val="00DA2DA5"/>
    <w:rsid w:val="00DA6D49"/>
    <w:rsid w:val="00DA7206"/>
    <w:rsid w:val="00DB13EF"/>
    <w:rsid w:val="00DB31DC"/>
    <w:rsid w:val="00DB36AF"/>
    <w:rsid w:val="00DB3FE1"/>
    <w:rsid w:val="00DC0020"/>
    <w:rsid w:val="00DC29A6"/>
    <w:rsid w:val="00DC5959"/>
    <w:rsid w:val="00DC634B"/>
    <w:rsid w:val="00DC77D6"/>
    <w:rsid w:val="00DC7D74"/>
    <w:rsid w:val="00DD52E3"/>
    <w:rsid w:val="00DD61D8"/>
    <w:rsid w:val="00DD6638"/>
    <w:rsid w:val="00DE190C"/>
    <w:rsid w:val="00DE2710"/>
    <w:rsid w:val="00DE6CA0"/>
    <w:rsid w:val="00DF1E33"/>
    <w:rsid w:val="00DF1FC9"/>
    <w:rsid w:val="00DF251D"/>
    <w:rsid w:val="00DF51A9"/>
    <w:rsid w:val="00DF7091"/>
    <w:rsid w:val="00DF7FDA"/>
    <w:rsid w:val="00E06C91"/>
    <w:rsid w:val="00E06E08"/>
    <w:rsid w:val="00E077A4"/>
    <w:rsid w:val="00E11B60"/>
    <w:rsid w:val="00E11F02"/>
    <w:rsid w:val="00E12A0E"/>
    <w:rsid w:val="00E15846"/>
    <w:rsid w:val="00E16455"/>
    <w:rsid w:val="00E217DC"/>
    <w:rsid w:val="00E21DE4"/>
    <w:rsid w:val="00E22A02"/>
    <w:rsid w:val="00E265A4"/>
    <w:rsid w:val="00E30DAC"/>
    <w:rsid w:val="00E33037"/>
    <w:rsid w:val="00E3305B"/>
    <w:rsid w:val="00E347FF"/>
    <w:rsid w:val="00E40F19"/>
    <w:rsid w:val="00E41D3D"/>
    <w:rsid w:val="00E42D58"/>
    <w:rsid w:val="00E4644D"/>
    <w:rsid w:val="00E465D3"/>
    <w:rsid w:val="00E51FDC"/>
    <w:rsid w:val="00E5304D"/>
    <w:rsid w:val="00E537AA"/>
    <w:rsid w:val="00E57EAD"/>
    <w:rsid w:val="00E63416"/>
    <w:rsid w:val="00E6410E"/>
    <w:rsid w:val="00E6730E"/>
    <w:rsid w:val="00E735C4"/>
    <w:rsid w:val="00E7385F"/>
    <w:rsid w:val="00E77A0C"/>
    <w:rsid w:val="00E81D7D"/>
    <w:rsid w:val="00E82A95"/>
    <w:rsid w:val="00E82C44"/>
    <w:rsid w:val="00E87612"/>
    <w:rsid w:val="00E909E6"/>
    <w:rsid w:val="00E92287"/>
    <w:rsid w:val="00E92B94"/>
    <w:rsid w:val="00E94A8B"/>
    <w:rsid w:val="00E96C8D"/>
    <w:rsid w:val="00EA134B"/>
    <w:rsid w:val="00EA1BED"/>
    <w:rsid w:val="00EA1BFB"/>
    <w:rsid w:val="00EA2B9C"/>
    <w:rsid w:val="00EA42BD"/>
    <w:rsid w:val="00EB240F"/>
    <w:rsid w:val="00EB2FAB"/>
    <w:rsid w:val="00EB45BB"/>
    <w:rsid w:val="00EB4F1D"/>
    <w:rsid w:val="00EB6D39"/>
    <w:rsid w:val="00EC0A56"/>
    <w:rsid w:val="00EC121C"/>
    <w:rsid w:val="00EC122B"/>
    <w:rsid w:val="00EC4E24"/>
    <w:rsid w:val="00EC59B5"/>
    <w:rsid w:val="00EC61F6"/>
    <w:rsid w:val="00EC6CB1"/>
    <w:rsid w:val="00EC76A4"/>
    <w:rsid w:val="00ED2ACD"/>
    <w:rsid w:val="00ED2B5C"/>
    <w:rsid w:val="00ED2B6E"/>
    <w:rsid w:val="00ED3519"/>
    <w:rsid w:val="00EE02AB"/>
    <w:rsid w:val="00EE1DDD"/>
    <w:rsid w:val="00EE2B58"/>
    <w:rsid w:val="00EF1B68"/>
    <w:rsid w:val="00EF4046"/>
    <w:rsid w:val="00EF59F8"/>
    <w:rsid w:val="00F01BA9"/>
    <w:rsid w:val="00F03725"/>
    <w:rsid w:val="00F05AEC"/>
    <w:rsid w:val="00F0715D"/>
    <w:rsid w:val="00F11364"/>
    <w:rsid w:val="00F13860"/>
    <w:rsid w:val="00F13ACA"/>
    <w:rsid w:val="00F2213E"/>
    <w:rsid w:val="00F25E55"/>
    <w:rsid w:val="00F27880"/>
    <w:rsid w:val="00F316BA"/>
    <w:rsid w:val="00F32A7B"/>
    <w:rsid w:val="00F32BCE"/>
    <w:rsid w:val="00F35A58"/>
    <w:rsid w:val="00F3786C"/>
    <w:rsid w:val="00F379F1"/>
    <w:rsid w:val="00F41FAB"/>
    <w:rsid w:val="00F46603"/>
    <w:rsid w:val="00F47392"/>
    <w:rsid w:val="00F51C03"/>
    <w:rsid w:val="00F551F6"/>
    <w:rsid w:val="00F5694C"/>
    <w:rsid w:val="00F61CFD"/>
    <w:rsid w:val="00F63F45"/>
    <w:rsid w:val="00F6780F"/>
    <w:rsid w:val="00F67A29"/>
    <w:rsid w:val="00F76EE1"/>
    <w:rsid w:val="00F856AA"/>
    <w:rsid w:val="00F922AD"/>
    <w:rsid w:val="00F939B1"/>
    <w:rsid w:val="00F977A8"/>
    <w:rsid w:val="00FA12E3"/>
    <w:rsid w:val="00FA3E65"/>
    <w:rsid w:val="00FB0189"/>
    <w:rsid w:val="00FB1419"/>
    <w:rsid w:val="00FB1F42"/>
    <w:rsid w:val="00FB3A38"/>
    <w:rsid w:val="00FB5C80"/>
    <w:rsid w:val="00FC38CE"/>
    <w:rsid w:val="00FC665E"/>
    <w:rsid w:val="00FD2196"/>
    <w:rsid w:val="00FD6D76"/>
    <w:rsid w:val="00FD6D9D"/>
    <w:rsid w:val="00FD7C14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9E492"/>
  <w15:docId w15:val="{95BEF567-DB2A-4707-ADF9-4627225E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C40"/>
    <w:rPr>
      <w:sz w:val="24"/>
      <w:szCs w:val="24"/>
    </w:rPr>
  </w:style>
  <w:style w:type="paragraph" w:styleId="1">
    <w:name w:val="heading 1"/>
    <w:basedOn w:val="a0"/>
    <w:next w:val="a0"/>
    <w:qFormat/>
    <w:rsid w:val="00EB6D39"/>
    <w:pPr>
      <w:keepNext/>
      <w:numPr>
        <w:numId w:val="1"/>
      </w:numPr>
      <w:spacing w:before="227" w:after="227"/>
      <w:outlineLvl w:val="0"/>
    </w:pPr>
    <w:rPr>
      <w:rFonts w:ascii="Arial" w:eastAsia="Arial" w:hAnsi="Arial" w:cs="Arial"/>
      <w:b/>
      <w:bCs/>
      <w:color w:val="1F4E79" w:themeColor="accent1" w:themeShade="80"/>
      <w:kern w:val="32"/>
      <w:sz w:val="32"/>
      <w:szCs w:val="32"/>
    </w:rPr>
  </w:style>
  <w:style w:type="paragraph" w:styleId="2">
    <w:name w:val="heading 2"/>
    <w:basedOn w:val="a0"/>
    <w:next w:val="a0"/>
    <w:qFormat/>
    <w:rsid w:val="00207489"/>
    <w:pPr>
      <w:keepNext/>
      <w:numPr>
        <w:ilvl w:val="1"/>
        <w:numId w:val="1"/>
      </w:numPr>
      <w:spacing w:before="240" w:after="240"/>
      <w:outlineLvl w:val="1"/>
    </w:pPr>
    <w:rPr>
      <w:rFonts w:eastAsia="Arial" w:cs="Arial"/>
      <w:b/>
      <w:bCs/>
      <w:iCs/>
      <w:color w:val="000000"/>
      <w:sz w:val="28"/>
      <w:szCs w:val="28"/>
    </w:rPr>
  </w:style>
  <w:style w:type="paragraph" w:styleId="3">
    <w:name w:val="heading 3"/>
    <w:basedOn w:val="a0"/>
    <w:next w:val="a0"/>
    <w:qFormat/>
    <w:rsid w:val="00207489"/>
    <w:pPr>
      <w:keepNext/>
      <w:numPr>
        <w:ilvl w:val="2"/>
        <w:numId w:val="1"/>
      </w:numPr>
      <w:tabs>
        <w:tab w:val="clear" w:pos="8941"/>
        <w:tab w:val="num" w:pos="3414"/>
      </w:tabs>
      <w:spacing w:before="57" w:after="57"/>
      <w:ind w:left="3198"/>
      <w:outlineLvl w:val="2"/>
    </w:pPr>
    <w:rPr>
      <w:rFonts w:eastAsia="Arial" w:cs="Arial"/>
      <w:b/>
      <w:bCs/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5C1E7D"/>
    <w:pPr>
      <w:keepNext/>
      <w:numPr>
        <w:ilvl w:val="3"/>
        <w:numId w:val="1"/>
      </w:numPr>
      <w:outlineLvl w:val="3"/>
    </w:pPr>
    <w:rPr>
      <w:rFonts w:eastAsia="Arial" w:cs="Arial"/>
      <w:b/>
      <w:bCs/>
      <w:i/>
      <w:color w:val="000000"/>
      <w:sz w:val="28"/>
      <w:szCs w:val="28"/>
    </w:rPr>
  </w:style>
  <w:style w:type="paragraph" w:styleId="5">
    <w:name w:val="heading 5"/>
    <w:basedOn w:val="a0"/>
    <w:next w:val="a0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Верхние/нижние колонтитулы"/>
    <w:rPr>
      <w:rFonts w:ascii="Arial" w:eastAsia="Arial" w:hAnsi="Arial" w:cs="Arial"/>
      <w:color w:val="000000"/>
    </w:rPr>
  </w:style>
  <w:style w:type="paragraph" w:customStyle="1" w:styleId="10">
    <w:name w:val="Обычный1"/>
    <w:rPr>
      <w:rFonts w:ascii="Arial" w:eastAsia="Arial" w:hAnsi="Arial" w:cs="Arial"/>
      <w:color w:val="000000"/>
      <w:sz w:val="22"/>
    </w:rPr>
  </w:style>
  <w:style w:type="paragraph" w:customStyle="1" w:styleId="a5">
    <w:name w:val="Заголовок таблицы"/>
    <w:pPr>
      <w:jc w:val="center"/>
    </w:pPr>
    <w:rPr>
      <w:rFonts w:ascii="Arial" w:eastAsia="Arial" w:hAnsi="Arial" w:cs="Arial"/>
      <w:b/>
      <w:color w:val="000000"/>
      <w:sz w:val="16"/>
    </w:rPr>
  </w:style>
  <w:style w:type="paragraph" w:customStyle="1" w:styleId="a6">
    <w:name w:val="Содержимое таблицы"/>
    <w:rPr>
      <w:rFonts w:ascii="Arial" w:eastAsia="Arial" w:hAnsi="Arial" w:cs="Arial"/>
      <w:color w:val="000000"/>
      <w:sz w:val="16"/>
    </w:rPr>
  </w:style>
  <w:style w:type="paragraph" w:customStyle="1" w:styleId="a7">
    <w:name w:val="Информация"/>
    <w:pPr>
      <w:spacing w:before="57" w:after="454"/>
      <w:jc w:val="center"/>
    </w:pPr>
    <w:rPr>
      <w:rFonts w:ascii="Arial" w:eastAsia="Arial" w:hAnsi="Arial" w:cs="Arial"/>
      <w:b/>
      <w:color w:val="000000"/>
      <w:sz w:val="28"/>
    </w:rPr>
  </w:style>
  <w:style w:type="paragraph" w:customStyle="1" w:styleId="11">
    <w:name w:val="Заголовок1"/>
    <w:pPr>
      <w:spacing w:before="57" w:after="454"/>
      <w:jc w:val="center"/>
    </w:pPr>
    <w:rPr>
      <w:rFonts w:ascii="Arial" w:eastAsia="Arial" w:hAnsi="Arial" w:cs="Arial"/>
      <w:b/>
      <w:color w:val="000000"/>
      <w:sz w:val="42"/>
    </w:rPr>
  </w:style>
  <w:style w:type="paragraph" w:styleId="12">
    <w:name w:val="toc 1"/>
    <w:basedOn w:val="a0"/>
    <w:next w:val="a0"/>
    <w:autoRedefine/>
    <w:uiPriority w:val="39"/>
    <w:rsid w:val="00805BCE"/>
  </w:style>
  <w:style w:type="paragraph" w:styleId="20">
    <w:name w:val="toc 2"/>
    <w:basedOn w:val="a0"/>
    <w:next w:val="a0"/>
    <w:autoRedefine/>
    <w:uiPriority w:val="39"/>
    <w:rsid w:val="00EB45BB"/>
    <w:pPr>
      <w:tabs>
        <w:tab w:val="right" w:leader="dot" w:pos="10767"/>
      </w:tabs>
      <w:ind w:left="240"/>
    </w:pPr>
    <w:rPr>
      <w:noProof/>
    </w:rPr>
  </w:style>
  <w:style w:type="paragraph" w:styleId="30">
    <w:name w:val="toc 3"/>
    <w:basedOn w:val="a0"/>
    <w:next w:val="a0"/>
    <w:autoRedefine/>
    <w:uiPriority w:val="39"/>
    <w:rsid w:val="00805BCE"/>
    <w:pPr>
      <w:ind w:left="480"/>
    </w:pPr>
  </w:style>
  <w:style w:type="paragraph" w:styleId="40">
    <w:name w:val="toc 4"/>
    <w:basedOn w:val="a0"/>
    <w:next w:val="a0"/>
    <w:autoRedefine/>
    <w:uiPriority w:val="39"/>
    <w:rsid w:val="00805BCE"/>
    <w:pPr>
      <w:ind w:left="720"/>
    </w:pPr>
  </w:style>
  <w:style w:type="character" w:styleId="a8">
    <w:name w:val="Hyperlink"/>
    <w:basedOn w:val="a1"/>
    <w:uiPriority w:val="99"/>
    <w:rsid w:val="00EF7B96"/>
    <w:rPr>
      <w:color w:val="0000FF"/>
      <w:u w:val="single"/>
    </w:rPr>
  </w:style>
  <w:style w:type="paragraph" w:styleId="a9">
    <w:name w:val="header"/>
    <w:basedOn w:val="a0"/>
    <w:link w:val="aa"/>
    <w:unhideWhenUsed/>
    <w:rsid w:val="00DD66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D6638"/>
    <w:rPr>
      <w:sz w:val="24"/>
      <w:szCs w:val="24"/>
    </w:rPr>
  </w:style>
  <w:style w:type="paragraph" w:styleId="ab">
    <w:name w:val="footer"/>
    <w:basedOn w:val="a0"/>
    <w:link w:val="ac"/>
    <w:unhideWhenUsed/>
    <w:rsid w:val="00DD66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DD6638"/>
    <w:rPr>
      <w:sz w:val="24"/>
      <w:szCs w:val="24"/>
    </w:rPr>
  </w:style>
  <w:style w:type="paragraph" w:styleId="ad">
    <w:name w:val="List Paragraph"/>
    <w:basedOn w:val="a0"/>
    <w:uiPriority w:val="34"/>
    <w:qFormat/>
    <w:rsid w:val="00DD66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DD6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1C27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C2775"/>
  </w:style>
  <w:style w:type="paragraph" w:styleId="af0">
    <w:name w:val="Balloon Text"/>
    <w:basedOn w:val="a0"/>
    <w:link w:val="af1"/>
    <w:semiHidden/>
    <w:unhideWhenUsed/>
    <w:rsid w:val="00822AB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822AB5"/>
    <w:rPr>
      <w:rFonts w:ascii="Segoe UI" w:hAnsi="Segoe UI" w:cs="Segoe UI"/>
      <w:sz w:val="18"/>
      <w:szCs w:val="18"/>
    </w:rPr>
  </w:style>
  <w:style w:type="character" w:styleId="af2">
    <w:name w:val="Emphasis"/>
    <w:basedOn w:val="a1"/>
    <w:uiPriority w:val="20"/>
    <w:qFormat/>
    <w:rsid w:val="007C0446"/>
    <w:rPr>
      <w:i/>
      <w:iCs/>
    </w:rPr>
  </w:style>
  <w:style w:type="table" w:customStyle="1" w:styleId="-111">
    <w:name w:val="Таблица-сетка 1 светлая — акцент 11"/>
    <w:basedOn w:val="a2"/>
    <w:uiPriority w:val="46"/>
    <w:rsid w:val="00271F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3">
    <w:name w:val="Title"/>
    <w:basedOn w:val="a0"/>
    <w:link w:val="af4"/>
    <w:qFormat/>
    <w:rsid w:val="005513DC"/>
    <w:pPr>
      <w:spacing w:after="60"/>
      <w:ind w:firstLine="567"/>
      <w:jc w:val="center"/>
    </w:pPr>
    <w:rPr>
      <w:b/>
      <w:bCs/>
      <w:sz w:val="28"/>
      <w:szCs w:val="20"/>
      <w:lang w:val="uk-UA"/>
    </w:rPr>
  </w:style>
  <w:style w:type="character" w:customStyle="1" w:styleId="af4">
    <w:name w:val="Заголовок Знак"/>
    <w:basedOn w:val="a1"/>
    <w:link w:val="af3"/>
    <w:rsid w:val="005513DC"/>
    <w:rPr>
      <w:b/>
      <w:bCs/>
      <w:sz w:val="28"/>
      <w:lang w:val="uk-UA"/>
    </w:rPr>
  </w:style>
  <w:style w:type="paragraph" w:customStyle="1" w:styleId="af5">
    <w:name w:val="#Титулка"/>
    <w:basedOn w:val="a0"/>
    <w:link w:val="af6"/>
    <w:qFormat/>
    <w:rsid w:val="005513DC"/>
    <w:pPr>
      <w:spacing w:after="60" w:line="276" w:lineRule="auto"/>
      <w:ind w:firstLine="426"/>
      <w:jc w:val="both"/>
    </w:pPr>
    <w:rPr>
      <w:szCs w:val="20"/>
      <w:lang w:val="uk-UA"/>
    </w:rPr>
  </w:style>
  <w:style w:type="character" w:customStyle="1" w:styleId="af6">
    <w:name w:val="#Титулка Знак"/>
    <w:link w:val="af5"/>
    <w:rsid w:val="005513DC"/>
    <w:rPr>
      <w:sz w:val="24"/>
      <w:lang w:val="uk-UA"/>
    </w:rPr>
  </w:style>
  <w:style w:type="paragraph" w:styleId="af7">
    <w:name w:val="caption"/>
    <w:basedOn w:val="a0"/>
    <w:next w:val="a0"/>
    <w:uiPriority w:val="35"/>
    <w:qFormat/>
    <w:rsid w:val="006D3D98"/>
    <w:rPr>
      <w:b/>
      <w:bCs/>
      <w:sz w:val="20"/>
      <w:szCs w:val="20"/>
    </w:rPr>
  </w:style>
  <w:style w:type="paragraph" w:customStyle="1" w:styleId="120">
    <w:name w:val="Абзац 12"/>
    <w:basedOn w:val="a0"/>
    <w:rsid w:val="006D3D98"/>
    <w:pPr>
      <w:spacing w:before="120"/>
      <w:ind w:firstLine="851"/>
      <w:jc w:val="both"/>
    </w:pPr>
    <w:rPr>
      <w:szCs w:val="20"/>
    </w:rPr>
  </w:style>
  <w:style w:type="paragraph" w:customStyle="1" w:styleId="af8">
    <w:name w:val="Весь текст"/>
    <w:basedOn w:val="a"/>
    <w:link w:val="af9"/>
    <w:qFormat/>
    <w:rsid w:val="006D3D98"/>
    <w:pPr>
      <w:numPr>
        <w:numId w:val="0"/>
      </w:numPr>
      <w:tabs>
        <w:tab w:val="left" w:pos="1134"/>
      </w:tabs>
      <w:spacing w:line="360" w:lineRule="auto"/>
      <w:jc w:val="both"/>
    </w:pPr>
    <w:rPr>
      <w:szCs w:val="28"/>
      <w:lang w:eastAsia="en-US"/>
    </w:rPr>
  </w:style>
  <w:style w:type="character" w:customStyle="1" w:styleId="af9">
    <w:name w:val="Весь текст Знак"/>
    <w:link w:val="af8"/>
    <w:rsid w:val="006D3D98"/>
    <w:rPr>
      <w:sz w:val="24"/>
      <w:szCs w:val="28"/>
      <w:lang w:eastAsia="en-US"/>
    </w:rPr>
  </w:style>
  <w:style w:type="paragraph" w:customStyle="1" w:styleId="13">
    <w:name w:val="Заголовок_1"/>
    <w:basedOn w:val="1"/>
    <w:next w:val="af8"/>
    <w:link w:val="14"/>
    <w:qFormat/>
    <w:rsid w:val="006D3D98"/>
    <w:pPr>
      <w:keepNext w:val="0"/>
      <w:numPr>
        <w:numId w:val="0"/>
      </w:numPr>
      <w:spacing w:before="440" w:after="320"/>
      <w:contextualSpacing/>
      <w:jc w:val="center"/>
    </w:pPr>
    <w:rPr>
      <w:rFonts w:ascii="Times New Roman" w:eastAsia="Times New Roman" w:hAnsi="Times New Roman" w:cs="Times New Roman"/>
      <w:color w:val="auto"/>
      <w:kern w:val="28"/>
      <w:sz w:val="28"/>
      <w:szCs w:val="36"/>
      <w:lang w:eastAsia="en-US"/>
    </w:rPr>
  </w:style>
  <w:style w:type="character" w:customStyle="1" w:styleId="14">
    <w:name w:val="Заголовок_1 Знак"/>
    <w:link w:val="13"/>
    <w:rsid w:val="006D3D98"/>
    <w:rPr>
      <w:b/>
      <w:bCs/>
      <w:kern w:val="28"/>
      <w:sz w:val="28"/>
      <w:szCs w:val="36"/>
      <w:lang w:eastAsia="en-US"/>
    </w:rPr>
  </w:style>
  <w:style w:type="paragraph" w:styleId="a">
    <w:name w:val="List Number"/>
    <w:basedOn w:val="a0"/>
    <w:rsid w:val="006D3D98"/>
    <w:pPr>
      <w:numPr>
        <w:numId w:val="3"/>
      </w:numPr>
      <w:contextualSpacing/>
    </w:pPr>
  </w:style>
  <w:style w:type="paragraph" w:styleId="afa">
    <w:name w:val="Body Text"/>
    <w:basedOn w:val="a0"/>
    <w:link w:val="afb"/>
    <w:autoRedefine/>
    <w:rsid w:val="006D3D98"/>
    <w:pPr>
      <w:tabs>
        <w:tab w:val="left" w:pos="1080"/>
      </w:tabs>
      <w:jc w:val="center"/>
    </w:pPr>
    <w:rPr>
      <w:b/>
      <w:bCs/>
      <w:sz w:val="28"/>
      <w:szCs w:val="28"/>
      <w:lang w:eastAsia="en-US"/>
    </w:rPr>
  </w:style>
  <w:style w:type="character" w:customStyle="1" w:styleId="afb">
    <w:name w:val="Основной текст Знак"/>
    <w:basedOn w:val="a1"/>
    <w:link w:val="afa"/>
    <w:rsid w:val="006D3D98"/>
    <w:rPr>
      <w:b/>
      <w:bCs/>
      <w:sz w:val="28"/>
      <w:szCs w:val="28"/>
      <w:lang w:eastAsia="en-US"/>
    </w:rPr>
  </w:style>
  <w:style w:type="paragraph" w:styleId="afc">
    <w:name w:val="footnote text"/>
    <w:basedOn w:val="a0"/>
    <w:link w:val="afd"/>
    <w:semiHidden/>
    <w:rsid w:val="006D3D98"/>
    <w:rPr>
      <w:sz w:val="20"/>
      <w:szCs w:val="20"/>
    </w:rPr>
  </w:style>
  <w:style w:type="character" w:customStyle="1" w:styleId="afd">
    <w:name w:val="Текст сноски Знак"/>
    <w:basedOn w:val="a1"/>
    <w:link w:val="afc"/>
    <w:semiHidden/>
    <w:rsid w:val="006D3D98"/>
  </w:style>
  <w:style w:type="character" w:styleId="afe">
    <w:name w:val="footnote reference"/>
    <w:semiHidden/>
    <w:rsid w:val="006D3D98"/>
    <w:rPr>
      <w:vertAlign w:val="superscript"/>
    </w:rPr>
  </w:style>
  <w:style w:type="paragraph" w:customStyle="1" w:styleId="15">
    <w:name w:val="Приложение_1"/>
    <w:basedOn w:val="a0"/>
    <w:next w:val="af8"/>
    <w:link w:val="16"/>
    <w:qFormat/>
    <w:rsid w:val="006D3D98"/>
    <w:pPr>
      <w:spacing w:before="120" w:after="120"/>
      <w:ind w:firstLine="720"/>
      <w:contextualSpacing/>
      <w:jc w:val="right"/>
    </w:pPr>
    <w:rPr>
      <w:sz w:val="28"/>
      <w:szCs w:val="20"/>
      <w:lang w:eastAsia="en-US"/>
    </w:rPr>
  </w:style>
  <w:style w:type="character" w:customStyle="1" w:styleId="16">
    <w:name w:val="Приложение_1 Знак"/>
    <w:link w:val="15"/>
    <w:rsid w:val="006D3D98"/>
    <w:rPr>
      <w:sz w:val="28"/>
      <w:lang w:eastAsia="en-US"/>
    </w:rPr>
  </w:style>
  <w:style w:type="paragraph" w:customStyle="1" w:styleId="17">
    <w:name w:val="Название объекта1"/>
    <w:basedOn w:val="a0"/>
    <w:next w:val="a0"/>
    <w:rsid w:val="006D3D98"/>
    <w:pPr>
      <w:keepNext/>
      <w:spacing w:line="360" w:lineRule="auto"/>
      <w:jc w:val="both"/>
    </w:pPr>
    <w:rPr>
      <w:rFonts w:eastAsia="Calibri"/>
      <w:szCs w:val="22"/>
      <w:lang w:eastAsia="en-US"/>
    </w:rPr>
  </w:style>
  <w:style w:type="paragraph" w:customStyle="1" w:styleId="caaieiaie11">
    <w:name w:val="caaieiaie 11"/>
    <w:basedOn w:val="a0"/>
    <w:next w:val="a0"/>
    <w:rsid w:val="006D3D98"/>
    <w:pPr>
      <w:keepNext/>
      <w:keepLines/>
      <w:widowControl w:val="0"/>
      <w:suppressAutoHyphens/>
      <w:autoSpaceDE w:val="0"/>
      <w:autoSpaceDN w:val="0"/>
      <w:adjustRightInd w:val="0"/>
      <w:spacing w:before="240" w:after="120"/>
      <w:jc w:val="center"/>
    </w:pPr>
    <w:rPr>
      <w:b/>
      <w:bCs/>
      <w:kern w:val="28"/>
      <w:sz w:val="32"/>
      <w:szCs w:val="32"/>
      <w:lang w:eastAsia="en-US"/>
    </w:rPr>
  </w:style>
  <w:style w:type="paragraph" w:customStyle="1" w:styleId="14127">
    <w:name w:val="Стиль 14 пт По ширине Первая строка:  127 см"/>
    <w:basedOn w:val="a0"/>
    <w:link w:val="141270"/>
    <w:autoRedefine/>
    <w:rsid w:val="006D3D98"/>
    <w:pPr>
      <w:spacing w:after="480"/>
      <w:ind w:left="3969"/>
      <w:contextualSpacing/>
      <w:jc w:val="center"/>
    </w:pPr>
    <w:rPr>
      <w:bCs/>
      <w:sz w:val="28"/>
      <w:szCs w:val="28"/>
      <w:lang w:eastAsia="en-US"/>
    </w:rPr>
  </w:style>
  <w:style w:type="character" w:customStyle="1" w:styleId="141270">
    <w:name w:val="Стиль 14 пт По ширине Первая строка:  127 см Знак"/>
    <w:link w:val="14127"/>
    <w:rsid w:val="006D3D98"/>
    <w:rPr>
      <w:bCs/>
      <w:sz w:val="28"/>
      <w:szCs w:val="28"/>
      <w:lang w:eastAsia="en-US"/>
    </w:rPr>
  </w:style>
  <w:style w:type="paragraph" w:customStyle="1" w:styleId="Noeeu11">
    <w:name w:val="Noeeu11"/>
    <w:basedOn w:val="a0"/>
    <w:rsid w:val="006D3D98"/>
    <w:pPr>
      <w:widowControl w:val="0"/>
      <w:autoSpaceDE w:val="0"/>
      <w:autoSpaceDN w:val="0"/>
      <w:adjustRightInd w:val="0"/>
      <w:ind w:right="851" w:firstLine="709"/>
      <w:jc w:val="both"/>
    </w:pPr>
    <w:rPr>
      <w:sz w:val="28"/>
      <w:szCs w:val="28"/>
      <w:lang w:eastAsia="en-US"/>
    </w:rPr>
  </w:style>
  <w:style w:type="paragraph" w:customStyle="1" w:styleId="xl24">
    <w:name w:val="xl24"/>
    <w:basedOn w:val="a0"/>
    <w:rsid w:val="006D3D98"/>
    <w:pPr>
      <w:spacing w:before="100" w:beforeAutospacing="1" w:after="100" w:afterAutospacing="1"/>
      <w:jc w:val="center"/>
    </w:pPr>
    <w:rPr>
      <w:rFonts w:ascii="Verdana" w:hAnsi="Verdana"/>
    </w:rPr>
  </w:style>
  <w:style w:type="paragraph" w:styleId="aff">
    <w:name w:val="Plain Text"/>
    <w:basedOn w:val="a0"/>
    <w:link w:val="aff0"/>
    <w:uiPriority w:val="99"/>
    <w:semiHidden/>
    <w:unhideWhenUsed/>
    <w:rsid w:val="00842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semiHidden/>
    <w:rsid w:val="0084283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ff1">
    <w:name w:val="Абзац простой"/>
    <w:basedOn w:val="a0"/>
    <w:link w:val="aff2"/>
    <w:rsid w:val="007C3586"/>
    <w:pPr>
      <w:spacing w:before="120" w:after="240"/>
      <w:jc w:val="both"/>
    </w:pPr>
  </w:style>
  <w:style w:type="character" w:customStyle="1" w:styleId="aff2">
    <w:name w:val="Абзац простой Знак"/>
    <w:link w:val="aff1"/>
    <w:rsid w:val="007C3586"/>
    <w:rPr>
      <w:sz w:val="24"/>
      <w:szCs w:val="24"/>
    </w:rPr>
  </w:style>
  <w:style w:type="character" w:customStyle="1" w:styleId="s1">
    <w:name w:val="s1"/>
    <w:basedOn w:val="a1"/>
    <w:rsid w:val="00DA0213"/>
  </w:style>
  <w:style w:type="character" w:styleId="aff3">
    <w:name w:val="annotation reference"/>
    <w:basedOn w:val="a1"/>
    <w:semiHidden/>
    <w:unhideWhenUsed/>
    <w:rsid w:val="00A514AF"/>
    <w:rPr>
      <w:sz w:val="16"/>
      <w:szCs w:val="16"/>
    </w:rPr>
  </w:style>
  <w:style w:type="paragraph" w:styleId="aff4">
    <w:name w:val="annotation text"/>
    <w:basedOn w:val="a0"/>
    <w:link w:val="aff5"/>
    <w:semiHidden/>
    <w:unhideWhenUsed/>
    <w:rsid w:val="00A514AF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semiHidden/>
    <w:rsid w:val="00A514AF"/>
  </w:style>
  <w:style w:type="paragraph" w:styleId="aff6">
    <w:name w:val="annotation subject"/>
    <w:basedOn w:val="aff4"/>
    <w:next w:val="aff4"/>
    <w:link w:val="aff7"/>
    <w:semiHidden/>
    <w:unhideWhenUsed/>
    <w:rsid w:val="00A514A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514AF"/>
    <w:rPr>
      <w:b/>
      <w:bCs/>
    </w:rPr>
  </w:style>
  <w:style w:type="character" w:customStyle="1" w:styleId="s0">
    <w:name w:val="s0"/>
    <w:rsid w:val="00C624B4"/>
    <w:rPr>
      <w:rFonts w:ascii="Times New Roman" w:hAnsi="Times New Roman" w:cs="Times New Roman" w:hint="default"/>
      <w:b w:val="0"/>
      <w:i w:val="0"/>
      <w:strike w:val="0"/>
      <w:dstrike w:val="0"/>
      <w:color w:val="000000"/>
      <w:sz w:val="40"/>
      <w:szCs w:val="40"/>
      <w:u w:val="none"/>
    </w:rPr>
  </w:style>
  <w:style w:type="character" w:styleId="aff8">
    <w:name w:val="FollowedHyperlink"/>
    <w:basedOn w:val="a1"/>
    <w:semiHidden/>
    <w:unhideWhenUsed/>
    <w:rsid w:val="00294D24"/>
    <w:rPr>
      <w:color w:val="954F72" w:themeColor="followedHyperlink"/>
      <w:u w:val="single"/>
    </w:rPr>
  </w:style>
  <w:style w:type="paragraph" w:styleId="aff9">
    <w:name w:val="Revision"/>
    <w:hidden/>
    <w:uiPriority w:val="99"/>
    <w:semiHidden/>
    <w:rsid w:val="00A31F2F"/>
    <w:rPr>
      <w:sz w:val="24"/>
      <w:szCs w:val="24"/>
    </w:rPr>
  </w:style>
  <w:style w:type="character" w:customStyle="1" w:styleId="affa">
    <w:name w:val="Без интервала Знак"/>
    <w:basedOn w:val="a1"/>
    <w:link w:val="affb"/>
    <w:locked/>
    <w:rsid w:val="00A24976"/>
    <w:rPr>
      <w:rFonts w:ascii="Calibri" w:hAnsi="Calibri"/>
      <w:sz w:val="22"/>
      <w:szCs w:val="22"/>
    </w:rPr>
  </w:style>
  <w:style w:type="paragraph" w:styleId="affb">
    <w:name w:val="No Spacing"/>
    <w:link w:val="affa"/>
    <w:qFormat/>
    <w:rsid w:val="00A2497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anglij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russkij_yazi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testreqs.enstru.kz/uploader_editor.jsp?ens=236310.000.0000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F395-BADA-41C1-93FE-52FA3A50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10610</Words>
  <Characters>60483</Characters>
  <Application>Microsoft Office Word</Application>
  <DocSecurity>0</DocSecurity>
  <Lines>504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 book 1-2-2''-3 lvl for team</vt:lpstr>
      <vt:lpstr/>
    </vt:vector>
  </TitlesOfParts>
  <Company>SPecialiST RePack</Company>
  <LinksUpToDate>false</LinksUpToDate>
  <CharactersWithSpaces>70952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WW</cp:lastModifiedBy>
  <cp:revision>6</cp:revision>
  <cp:lastPrinted>2017-10-05T06:31:00Z</cp:lastPrinted>
  <dcterms:created xsi:type="dcterms:W3CDTF">2020-05-13T05:09:00Z</dcterms:created>
  <dcterms:modified xsi:type="dcterms:W3CDTF">2021-09-01T04:09:00Z</dcterms:modified>
</cp:coreProperties>
</file>